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44" w:rsidRDefault="00EE1844" w:rsidP="00F05ACF">
      <w:pPr>
        <w:shd w:val="clear" w:color="auto" w:fill="FFFFFF"/>
        <w:spacing w:after="135"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Проект  в редакции 2025 года</w:t>
      </w:r>
    </w:p>
    <w:p w:rsidR="00F05ACF" w:rsidRDefault="008D6512" w:rsidP="00F05ACF">
      <w:pPr>
        <w:shd w:val="clear" w:color="auto" w:fill="FFFFFF"/>
        <w:spacing w:after="135"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5C7837">
        <w:rPr>
          <w:rFonts w:ascii="Times New Roman" w:eastAsia="Times New Roman" w:hAnsi="Times New Roman" w:cs="Times New Roman"/>
          <w:color w:val="000000"/>
          <w:sz w:val="21"/>
          <w:szCs w:val="21"/>
          <w:lang w:eastAsia="ru-RU"/>
        </w:rPr>
        <w:t>общим собранием</w:t>
      </w:r>
      <w:r>
        <w:rPr>
          <w:rFonts w:ascii="Times New Roman" w:eastAsia="Times New Roman" w:hAnsi="Times New Roman" w:cs="Times New Roman"/>
          <w:color w:val="000000"/>
          <w:sz w:val="21"/>
          <w:szCs w:val="21"/>
          <w:lang w:eastAsia="ru-RU"/>
        </w:rPr>
        <w:t xml:space="preserve"> членов</w:t>
      </w:r>
      <w:r w:rsidRPr="005C7837">
        <w:rPr>
          <w:rFonts w:ascii="Times New Roman" w:eastAsia="Times New Roman" w:hAnsi="Times New Roman" w:cs="Times New Roman"/>
          <w:color w:val="000000"/>
          <w:sz w:val="21"/>
          <w:szCs w:val="21"/>
          <w:lang w:eastAsia="ru-RU"/>
        </w:rPr>
        <w:br/>
        <w:t>садоводческ</w:t>
      </w:r>
      <w:r>
        <w:rPr>
          <w:rFonts w:ascii="Times New Roman" w:eastAsia="Times New Roman" w:hAnsi="Times New Roman" w:cs="Times New Roman"/>
          <w:color w:val="000000"/>
          <w:sz w:val="21"/>
          <w:szCs w:val="21"/>
          <w:lang w:eastAsia="ru-RU"/>
        </w:rPr>
        <w:t>ого товарищества</w:t>
      </w:r>
      <w:r w:rsidR="00F05ACF">
        <w:rPr>
          <w:rFonts w:ascii="Times New Roman" w:eastAsia="Times New Roman" w:hAnsi="Times New Roman" w:cs="Times New Roman"/>
          <w:color w:val="000000"/>
          <w:sz w:val="21"/>
          <w:szCs w:val="21"/>
          <w:lang w:eastAsia="ru-RU"/>
        </w:rPr>
        <w:t xml:space="preserve">  собственников недвижимости</w:t>
      </w:r>
    </w:p>
    <w:p w:rsidR="008D6512" w:rsidRPr="005C7837" w:rsidRDefault="008D6512" w:rsidP="00F05ACF">
      <w:pPr>
        <w:shd w:val="clear" w:color="auto" w:fill="FFFFFF"/>
        <w:spacing w:after="135" w:line="240" w:lineRule="auto"/>
        <w:jc w:val="right"/>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br/>
      </w:r>
      <w:r>
        <w:rPr>
          <w:rFonts w:ascii="Times New Roman" w:eastAsia="Times New Roman" w:hAnsi="Times New Roman" w:cs="Times New Roman"/>
          <w:color w:val="000000"/>
          <w:sz w:val="21"/>
          <w:szCs w:val="21"/>
          <w:lang w:eastAsia="ru-RU"/>
        </w:rPr>
        <w:t>Протокол № ____ от «___» ___20____ г.</w:t>
      </w:r>
    </w:p>
    <w:p w:rsidR="008D6512" w:rsidRPr="005C7837"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t> </w:t>
      </w:r>
    </w:p>
    <w:p w:rsidR="008D6512" w:rsidRPr="005C7837"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t> </w:t>
      </w:r>
    </w:p>
    <w:p w:rsidR="008D6512" w:rsidRPr="005C7837"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t> </w:t>
      </w:r>
    </w:p>
    <w:p w:rsidR="008D6512"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t> </w:t>
      </w:r>
    </w:p>
    <w:p w:rsidR="008D6512"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p>
    <w:p w:rsidR="008D6512" w:rsidRPr="005C7837"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t> </w:t>
      </w:r>
    </w:p>
    <w:p w:rsidR="008D6512" w:rsidRPr="00DC5ECE" w:rsidRDefault="008D6512" w:rsidP="008D6512">
      <w:pPr>
        <w:shd w:val="clear" w:color="auto" w:fill="FFFFFF"/>
        <w:spacing w:before="180" w:after="180" w:line="360" w:lineRule="atLeast"/>
        <w:jc w:val="center"/>
        <w:outlineLvl w:val="1"/>
        <w:rPr>
          <w:rFonts w:ascii="Times New Roman" w:eastAsia="Times New Roman" w:hAnsi="Times New Roman" w:cs="Times New Roman"/>
          <w:b/>
          <w:bCs/>
          <w:color w:val="000000"/>
          <w:sz w:val="144"/>
          <w:szCs w:val="144"/>
          <w:lang w:eastAsia="ru-RU"/>
        </w:rPr>
      </w:pPr>
      <w:r w:rsidRPr="00DC5ECE">
        <w:rPr>
          <w:rFonts w:ascii="Times New Roman" w:eastAsia="Times New Roman" w:hAnsi="Times New Roman" w:cs="Times New Roman"/>
          <w:b/>
          <w:bCs/>
          <w:color w:val="000000"/>
          <w:sz w:val="144"/>
          <w:szCs w:val="144"/>
          <w:lang w:eastAsia="ru-RU"/>
        </w:rPr>
        <w:t xml:space="preserve">Устав </w:t>
      </w:r>
    </w:p>
    <w:p w:rsidR="008D6512" w:rsidRPr="00DC5ECE" w:rsidRDefault="008D6512" w:rsidP="008D6512">
      <w:pPr>
        <w:shd w:val="clear" w:color="auto" w:fill="FFFFFF"/>
        <w:spacing w:before="180" w:after="180" w:line="360" w:lineRule="atLeast"/>
        <w:jc w:val="center"/>
        <w:outlineLvl w:val="1"/>
        <w:rPr>
          <w:rFonts w:ascii="Times New Roman" w:eastAsia="Times New Roman" w:hAnsi="Times New Roman" w:cs="Times New Roman"/>
          <w:b/>
          <w:bCs/>
          <w:color w:val="000000"/>
          <w:sz w:val="56"/>
          <w:szCs w:val="56"/>
          <w:lang w:eastAsia="ru-RU"/>
        </w:rPr>
      </w:pPr>
      <w:r w:rsidRPr="00DC5ECE">
        <w:rPr>
          <w:rFonts w:ascii="Times New Roman" w:eastAsia="Times New Roman" w:hAnsi="Times New Roman" w:cs="Times New Roman"/>
          <w:b/>
          <w:bCs/>
          <w:color w:val="000000"/>
          <w:sz w:val="56"/>
          <w:szCs w:val="56"/>
          <w:lang w:eastAsia="ru-RU"/>
        </w:rPr>
        <w:t xml:space="preserve">садоводческого товарищества </w:t>
      </w:r>
      <w:r w:rsidR="00F05ACF">
        <w:rPr>
          <w:rFonts w:ascii="Times New Roman" w:eastAsia="Times New Roman" w:hAnsi="Times New Roman" w:cs="Times New Roman"/>
          <w:b/>
          <w:bCs/>
          <w:color w:val="000000"/>
          <w:sz w:val="56"/>
          <w:szCs w:val="56"/>
          <w:lang w:eastAsia="ru-RU"/>
        </w:rPr>
        <w:t>собственников недвижимости</w:t>
      </w:r>
    </w:p>
    <w:p w:rsidR="008D6512" w:rsidRPr="00DC5ECE" w:rsidRDefault="008D6512" w:rsidP="008D6512">
      <w:pPr>
        <w:shd w:val="clear" w:color="auto" w:fill="FFFFFF"/>
        <w:spacing w:before="180" w:after="180" w:line="360" w:lineRule="atLeast"/>
        <w:jc w:val="center"/>
        <w:outlineLvl w:val="1"/>
        <w:rPr>
          <w:rFonts w:ascii="Times New Roman" w:eastAsia="Times New Roman" w:hAnsi="Times New Roman" w:cs="Times New Roman"/>
          <w:color w:val="000000"/>
          <w:sz w:val="96"/>
          <w:szCs w:val="96"/>
          <w:lang w:eastAsia="ru-RU"/>
        </w:rPr>
      </w:pPr>
      <w:r w:rsidRPr="00DC5ECE">
        <w:rPr>
          <w:rFonts w:ascii="Times New Roman" w:eastAsia="Times New Roman" w:hAnsi="Times New Roman" w:cs="Times New Roman"/>
          <w:b/>
          <w:bCs/>
          <w:color w:val="000000"/>
          <w:sz w:val="96"/>
          <w:szCs w:val="96"/>
          <w:lang w:eastAsia="ru-RU"/>
        </w:rPr>
        <w:t>«КОПЦЕВО»</w:t>
      </w:r>
      <w:r w:rsidRPr="00DC5ECE">
        <w:rPr>
          <w:rFonts w:ascii="Times New Roman" w:eastAsia="Times New Roman" w:hAnsi="Times New Roman" w:cs="Times New Roman"/>
          <w:color w:val="000000"/>
          <w:sz w:val="96"/>
          <w:szCs w:val="96"/>
          <w:lang w:eastAsia="ru-RU"/>
        </w:rPr>
        <w:t> </w:t>
      </w:r>
    </w:p>
    <w:p w:rsidR="008D6512" w:rsidRPr="005C7837"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t> </w:t>
      </w:r>
    </w:p>
    <w:p w:rsidR="008D6512"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t> </w:t>
      </w:r>
    </w:p>
    <w:p w:rsidR="008D6512"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p>
    <w:p w:rsidR="008D6512"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p>
    <w:p w:rsidR="008D6512"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p>
    <w:p w:rsidR="008D6512"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p>
    <w:p w:rsidR="008D6512"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p>
    <w:p w:rsidR="008D6512"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p>
    <w:p w:rsidR="008D6512" w:rsidRPr="005C7837"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p>
    <w:p w:rsidR="008D6512" w:rsidRPr="005C7837"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t> </w:t>
      </w:r>
    </w:p>
    <w:p w:rsidR="008D6512" w:rsidRPr="005C7837" w:rsidRDefault="008D6512" w:rsidP="008D6512">
      <w:pPr>
        <w:shd w:val="clear" w:color="auto" w:fill="FFFFFF"/>
        <w:spacing w:after="135" w:line="240" w:lineRule="auto"/>
        <w:jc w:val="both"/>
        <w:rPr>
          <w:rFonts w:ascii="Times New Roman" w:eastAsia="Times New Roman" w:hAnsi="Times New Roman" w:cs="Times New Roman"/>
          <w:color w:val="000000"/>
          <w:sz w:val="21"/>
          <w:szCs w:val="21"/>
          <w:lang w:eastAsia="ru-RU"/>
        </w:rPr>
      </w:pPr>
      <w:r w:rsidRPr="005C7837">
        <w:rPr>
          <w:rFonts w:ascii="Times New Roman" w:eastAsia="Times New Roman" w:hAnsi="Times New Roman" w:cs="Times New Roman"/>
          <w:color w:val="000000"/>
          <w:sz w:val="21"/>
          <w:szCs w:val="21"/>
          <w:lang w:eastAsia="ru-RU"/>
        </w:rPr>
        <w:t> </w:t>
      </w:r>
      <w:r>
        <w:rPr>
          <w:rFonts w:ascii="Times New Roman" w:eastAsia="Times New Roman" w:hAnsi="Times New Roman" w:cs="Times New Roman"/>
          <w:color w:val="000000"/>
          <w:sz w:val="21"/>
          <w:szCs w:val="21"/>
          <w:lang w:eastAsia="ru-RU"/>
        </w:rPr>
        <w:t xml:space="preserve">                                                    </w:t>
      </w:r>
      <w:r w:rsidR="00874EDA">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 xml:space="preserve"> </w:t>
      </w:r>
      <w:r w:rsidRPr="005C7837">
        <w:rPr>
          <w:rFonts w:ascii="Times New Roman" w:eastAsia="Times New Roman" w:hAnsi="Times New Roman" w:cs="Times New Roman"/>
          <w:color w:val="000000"/>
          <w:sz w:val="21"/>
          <w:szCs w:val="21"/>
          <w:lang w:eastAsia="ru-RU"/>
        </w:rPr>
        <w:t>РОССИЙСКАЯ ФЕДЕРАЦИЯ</w:t>
      </w:r>
    </w:p>
    <w:p w:rsidR="008D6512" w:rsidRDefault="008D6512" w:rsidP="008D6512">
      <w:pPr>
        <w:shd w:val="clear" w:color="auto" w:fill="FFFFFF"/>
        <w:spacing w:after="135"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Владимирская </w:t>
      </w:r>
      <w:r w:rsidRPr="005C7837">
        <w:rPr>
          <w:rFonts w:ascii="Times New Roman" w:eastAsia="Times New Roman" w:hAnsi="Times New Roman" w:cs="Times New Roman"/>
          <w:color w:val="000000"/>
          <w:sz w:val="21"/>
          <w:szCs w:val="21"/>
          <w:lang w:eastAsia="ru-RU"/>
        </w:rPr>
        <w:t>область</w:t>
      </w:r>
    </w:p>
    <w:p w:rsidR="008D6512" w:rsidRDefault="008D6512" w:rsidP="008D6512">
      <w:pPr>
        <w:shd w:val="clear" w:color="auto" w:fill="FFFFFF"/>
        <w:spacing w:after="135"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Александровский район</w:t>
      </w:r>
    </w:p>
    <w:p w:rsidR="008D6512" w:rsidRDefault="008D6512" w:rsidP="008D6512">
      <w:pPr>
        <w:shd w:val="clear" w:color="auto" w:fill="FFFFFF"/>
        <w:spacing w:after="135"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2025</w:t>
      </w:r>
      <w:r w:rsidRPr="005C7837">
        <w:rPr>
          <w:rFonts w:ascii="Times New Roman" w:eastAsia="Times New Roman" w:hAnsi="Times New Roman" w:cs="Times New Roman"/>
          <w:color w:val="000000"/>
          <w:sz w:val="21"/>
          <w:szCs w:val="21"/>
          <w:lang w:eastAsia="ru-RU"/>
        </w:rPr>
        <w:t xml:space="preserve"> г.</w:t>
      </w:r>
    </w:p>
    <w:p w:rsidR="008D6512" w:rsidRDefault="008D6512" w:rsidP="00B172D1">
      <w:pPr>
        <w:tabs>
          <w:tab w:val="left" w:pos="4962"/>
        </w:tabs>
        <w:spacing w:before="280" w:after="280"/>
        <w:ind w:right="-1"/>
        <w:jc w:val="both"/>
        <w:rPr>
          <w:rStyle w:val="ListLabel10"/>
          <w:rFonts w:ascii="Times New Roman" w:hAnsi="Times New Roman" w:cs="Times New Roman"/>
          <w:sz w:val="28"/>
          <w:szCs w:val="28"/>
        </w:rPr>
      </w:pPr>
    </w:p>
    <w:p w:rsidR="008D6512" w:rsidRDefault="008D6512" w:rsidP="00B172D1">
      <w:pPr>
        <w:tabs>
          <w:tab w:val="left" w:pos="4962"/>
        </w:tabs>
        <w:spacing w:before="280" w:after="280"/>
        <w:ind w:right="-1"/>
        <w:jc w:val="both"/>
        <w:rPr>
          <w:rStyle w:val="ListLabel10"/>
          <w:rFonts w:ascii="Times New Roman" w:hAnsi="Times New Roman" w:cs="Times New Roman"/>
          <w:sz w:val="28"/>
          <w:szCs w:val="28"/>
        </w:rPr>
      </w:pPr>
    </w:p>
    <w:p w:rsidR="00B172D1" w:rsidRPr="0024747C" w:rsidRDefault="00E6451F" w:rsidP="00B172D1">
      <w:pPr>
        <w:tabs>
          <w:tab w:val="left" w:pos="4962"/>
        </w:tabs>
        <w:spacing w:before="280" w:after="280"/>
        <w:ind w:right="-1"/>
        <w:jc w:val="both"/>
        <w:rPr>
          <w:rStyle w:val="ListLabel10"/>
          <w:rFonts w:ascii="Times New Roman" w:hAnsi="Times New Roman" w:cs="Times New Roman"/>
          <w:b/>
          <w:sz w:val="28"/>
          <w:szCs w:val="28"/>
        </w:rPr>
      </w:pPr>
      <w:r w:rsidRPr="0024747C">
        <w:rPr>
          <w:rStyle w:val="ListLabel10"/>
          <w:rFonts w:ascii="Times New Roman" w:hAnsi="Times New Roman" w:cs="Times New Roman"/>
          <w:b/>
          <w:sz w:val="28"/>
          <w:szCs w:val="28"/>
        </w:rPr>
        <w:t xml:space="preserve">1. </w:t>
      </w:r>
      <w:r w:rsidR="00B172D1" w:rsidRPr="0024747C">
        <w:rPr>
          <w:rStyle w:val="ListLabel10"/>
          <w:rFonts w:ascii="Times New Roman" w:hAnsi="Times New Roman" w:cs="Times New Roman"/>
          <w:b/>
          <w:sz w:val="28"/>
          <w:szCs w:val="28"/>
        </w:rPr>
        <w:t>Введение.</w:t>
      </w:r>
    </w:p>
    <w:p w:rsidR="00B172D1" w:rsidRPr="0024747C" w:rsidRDefault="00B172D1" w:rsidP="00C60727">
      <w:pPr>
        <w:tabs>
          <w:tab w:val="left" w:pos="567"/>
          <w:tab w:val="left" w:pos="4962"/>
        </w:tabs>
        <w:spacing w:before="280" w:after="280"/>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 xml:space="preserve">1.1.   Устав </w:t>
      </w:r>
      <w:r w:rsidR="003D7DE0" w:rsidRPr="0024747C">
        <w:rPr>
          <w:rStyle w:val="ListLabel10"/>
          <w:rFonts w:ascii="Times New Roman" w:hAnsi="Times New Roman" w:cs="Times New Roman"/>
          <w:sz w:val="28"/>
          <w:szCs w:val="28"/>
        </w:rPr>
        <w:t>садоводческого т</w:t>
      </w:r>
      <w:r w:rsidRPr="0024747C">
        <w:rPr>
          <w:rStyle w:val="ListLabel10"/>
          <w:rFonts w:ascii="Times New Roman" w:hAnsi="Times New Roman" w:cs="Times New Roman"/>
          <w:sz w:val="28"/>
          <w:szCs w:val="28"/>
        </w:rPr>
        <w:t xml:space="preserve">оварищества собственников недвижимости </w:t>
      </w:r>
      <w:r w:rsidR="009A30BE" w:rsidRPr="0024747C">
        <w:rPr>
          <w:rStyle w:val="ListLabel10"/>
          <w:rFonts w:ascii="Times New Roman" w:hAnsi="Times New Roman" w:cs="Times New Roman"/>
          <w:sz w:val="28"/>
          <w:szCs w:val="28"/>
        </w:rPr>
        <w:t>«К</w:t>
      </w:r>
      <w:r w:rsidR="003D7DE0" w:rsidRPr="0024747C">
        <w:rPr>
          <w:rStyle w:val="ListLabel10"/>
          <w:rFonts w:ascii="Times New Roman" w:hAnsi="Times New Roman" w:cs="Times New Roman"/>
          <w:sz w:val="28"/>
          <w:szCs w:val="28"/>
        </w:rPr>
        <w:t>ОПЦЕВО</w:t>
      </w:r>
      <w:r w:rsidRPr="0024747C">
        <w:rPr>
          <w:rStyle w:val="ListLabel10"/>
          <w:rFonts w:ascii="Times New Roman" w:hAnsi="Times New Roman" w:cs="Times New Roman"/>
          <w:sz w:val="28"/>
          <w:szCs w:val="28"/>
        </w:rPr>
        <w:t>», разработан на основе действующего законодательства.</w:t>
      </w:r>
    </w:p>
    <w:p w:rsidR="00B172D1" w:rsidRPr="0024747C" w:rsidRDefault="00B172D1" w:rsidP="00C60727">
      <w:pPr>
        <w:tabs>
          <w:tab w:val="left" w:pos="0"/>
          <w:tab w:val="left" w:pos="845"/>
          <w:tab w:val="left" w:pos="4962"/>
        </w:tabs>
        <w:spacing w:before="272" w:after="272"/>
        <w:ind w:right="-1"/>
        <w:contextualSpacing/>
        <w:jc w:val="both"/>
        <w:outlineLvl w:val="1"/>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1.2.</w:t>
      </w:r>
      <w:r w:rsidR="0024747C" w:rsidRPr="0024747C">
        <w:rPr>
          <w:rStyle w:val="ListLabel10"/>
          <w:rFonts w:ascii="Times New Roman" w:hAnsi="Times New Roman" w:cs="Times New Roman"/>
          <w:sz w:val="28"/>
          <w:szCs w:val="28"/>
        </w:rPr>
        <w:t xml:space="preserve"> </w:t>
      </w:r>
      <w:r w:rsidRPr="0024747C">
        <w:rPr>
          <w:rStyle w:val="ListLabel10"/>
          <w:rFonts w:ascii="Times New Roman" w:hAnsi="Times New Roman" w:cs="Times New Roman"/>
          <w:sz w:val="28"/>
          <w:szCs w:val="28"/>
        </w:rPr>
        <w:t xml:space="preserve">Настоящая редакция Устава </w:t>
      </w:r>
      <w:r w:rsidR="003D7DE0" w:rsidRPr="0024747C">
        <w:rPr>
          <w:rStyle w:val="ListLabel10"/>
          <w:rFonts w:ascii="Times New Roman" w:hAnsi="Times New Roman" w:cs="Times New Roman"/>
          <w:sz w:val="28"/>
          <w:szCs w:val="28"/>
        </w:rPr>
        <w:t>садоводческого т</w:t>
      </w:r>
      <w:r w:rsidRPr="0024747C">
        <w:rPr>
          <w:rStyle w:val="ListLabel10"/>
          <w:rFonts w:ascii="Times New Roman" w:hAnsi="Times New Roman" w:cs="Times New Roman"/>
          <w:sz w:val="28"/>
          <w:szCs w:val="28"/>
        </w:rPr>
        <w:t xml:space="preserve">оварищества собственников недвижимости </w:t>
      </w:r>
      <w:r w:rsidR="003D7DE0" w:rsidRPr="0024747C">
        <w:rPr>
          <w:rStyle w:val="ListLabel10"/>
          <w:rFonts w:ascii="Times New Roman" w:hAnsi="Times New Roman" w:cs="Times New Roman"/>
          <w:sz w:val="28"/>
          <w:szCs w:val="28"/>
        </w:rPr>
        <w:t>«КОПЦЕВО</w:t>
      </w:r>
      <w:r w:rsidRPr="0024747C">
        <w:rPr>
          <w:rStyle w:val="ListLabel10"/>
          <w:rFonts w:ascii="Times New Roman" w:hAnsi="Times New Roman" w:cs="Times New Roman"/>
          <w:sz w:val="28"/>
          <w:szCs w:val="28"/>
        </w:rPr>
        <w:t>» (далее – Товарищество) принята Общим собранием его членов в целях приведения его в соответствие с требованиями действующего законодательства Российской Федерации.</w:t>
      </w:r>
    </w:p>
    <w:p w:rsidR="00B172D1" w:rsidRPr="0024747C" w:rsidRDefault="00B172D1" w:rsidP="00C60727">
      <w:pPr>
        <w:tabs>
          <w:tab w:val="left" w:pos="0"/>
          <w:tab w:val="left" w:pos="180"/>
          <w:tab w:val="left" w:pos="792"/>
          <w:tab w:val="left" w:pos="4962"/>
        </w:tabs>
        <w:spacing w:before="280" w:after="280"/>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1.3.</w:t>
      </w:r>
      <w:r w:rsidR="00DA6A83" w:rsidRPr="0024747C">
        <w:rPr>
          <w:rStyle w:val="ListLabel10"/>
          <w:rFonts w:ascii="Times New Roman" w:hAnsi="Times New Roman" w:cs="Times New Roman"/>
          <w:sz w:val="28"/>
          <w:szCs w:val="28"/>
        </w:rPr>
        <w:t xml:space="preserve">  Садоводческое </w:t>
      </w:r>
      <w:r w:rsidR="003D7DE0" w:rsidRPr="0024747C">
        <w:rPr>
          <w:rStyle w:val="ListLabel10"/>
          <w:rFonts w:ascii="Times New Roman" w:hAnsi="Times New Roman" w:cs="Times New Roman"/>
          <w:sz w:val="28"/>
          <w:szCs w:val="28"/>
        </w:rPr>
        <w:t>товарищество</w:t>
      </w:r>
      <w:r w:rsidRPr="0024747C">
        <w:rPr>
          <w:rStyle w:val="ListLabel10"/>
          <w:rFonts w:ascii="Times New Roman" w:hAnsi="Times New Roman" w:cs="Times New Roman"/>
          <w:sz w:val="28"/>
          <w:szCs w:val="28"/>
        </w:rPr>
        <w:t xml:space="preserve"> собственников недвижимости «</w:t>
      </w:r>
      <w:r w:rsidR="009A30BE" w:rsidRPr="0024747C">
        <w:rPr>
          <w:rStyle w:val="ListLabel10"/>
          <w:rFonts w:ascii="Times New Roman" w:hAnsi="Times New Roman" w:cs="Times New Roman"/>
          <w:sz w:val="28"/>
          <w:szCs w:val="28"/>
        </w:rPr>
        <w:t>К</w:t>
      </w:r>
      <w:r w:rsidR="003D7DE0" w:rsidRPr="0024747C">
        <w:rPr>
          <w:rStyle w:val="ListLabel10"/>
          <w:rFonts w:ascii="Times New Roman" w:hAnsi="Times New Roman" w:cs="Times New Roman"/>
          <w:sz w:val="28"/>
          <w:szCs w:val="28"/>
        </w:rPr>
        <w:t>ОПЦЕВО</w:t>
      </w:r>
      <w:r w:rsidRPr="0024747C">
        <w:rPr>
          <w:rStyle w:val="ListLabel10"/>
          <w:rFonts w:ascii="Times New Roman" w:hAnsi="Times New Roman" w:cs="Times New Roman"/>
          <w:sz w:val="28"/>
          <w:szCs w:val="28"/>
        </w:rPr>
        <w:t>», имеет в собственности обособленное имущество, приходно-расходную смету, печать с полным наименованием товарищества, самостоятельный баланс, расчётный счёт в банке, штампы и иные реквизиты. Товарищество считается созданным и приобретает права юридического лица с момента его государственной регистрации.</w:t>
      </w:r>
    </w:p>
    <w:p w:rsidR="00B172D1" w:rsidRPr="0024747C" w:rsidRDefault="00B172D1" w:rsidP="00C60727">
      <w:pPr>
        <w:tabs>
          <w:tab w:val="left" w:pos="0"/>
          <w:tab w:val="left" w:pos="792"/>
          <w:tab w:val="left" w:pos="4962"/>
        </w:tabs>
        <w:spacing w:before="280" w:after="280"/>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 xml:space="preserve">1.4.  Учредительным документом Товарищества является Устав, утверждённый Общим собранием членов Товарищества. </w:t>
      </w:r>
    </w:p>
    <w:p w:rsidR="00B172D1" w:rsidRPr="0024747C" w:rsidRDefault="00B172D1" w:rsidP="00C60727">
      <w:pPr>
        <w:tabs>
          <w:tab w:val="left" w:pos="0"/>
          <w:tab w:val="left" w:pos="180"/>
          <w:tab w:val="left" w:pos="792"/>
          <w:tab w:val="left" w:pos="4962"/>
        </w:tabs>
        <w:spacing w:before="280" w:after="280"/>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1.5.  Устав Товарищества является основным документом, регулирующим деятельность Товарищества. Все вносимые изменения и дополнения к Уставу по решению Общего собрания его членов подлежат регистрации в установленном законом порядке.</w:t>
      </w:r>
    </w:p>
    <w:p w:rsidR="00B172D1" w:rsidRPr="0024747C" w:rsidRDefault="00B172D1" w:rsidP="00C60727">
      <w:pPr>
        <w:tabs>
          <w:tab w:val="left" w:pos="0"/>
          <w:tab w:val="left" w:pos="180"/>
          <w:tab w:val="left" w:pos="792"/>
          <w:tab w:val="left" w:pos="4962"/>
        </w:tabs>
        <w:spacing w:before="280" w:after="280"/>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 xml:space="preserve">1.6.    Устав и вносимые в него изменения и дополнения вступают в законную силу с момента государственной регистрации. </w:t>
      </w:r>
    </w:p>
    <w:p w:rsidR="00B172D1" w:rsidRPr="0024747C" w:rsidRDefault="00B172D1" w:rsidP="008D6512">
      <w:pPr>
        <w:pStyle w:val="af"/>
        <w:tabs>
          <w:tab w:val="left" w:pos="0"/>
          <w:tab w:val="left" w:pos="4962"/>
        </w:tabs>
        <w:spacing w:after="0" w:line="240" w:lineRule="auto"/>
        <w:ind w:right="-1"/>
        <w:contextualSpacing/>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2. Наименование Товарищества. Организационно-правовая форма товарищества. Место нахождения Товарищества.</w:t>
      </w:r>
    </w:p>
    <w:p w:rsidR="00B172D1" w:rsidRPr="0024747C" w:rsidRDefault="00B172D1" w:rsidP="00B172D1">
      <w:pPr>
        <w:tabs>
          <w:tab w:val="left" w:pos="0"/>
          <w:tab w:val="left" w:pos="180"/>
          <w:tab w:val="left" w:pos="792"/>
          <w:tab w:val="left" w:pos="4962"/>
        </w:tabs>
        <w:ind w:right="-1"/>
        <w:contextualSpacing/>
        <w:jc w:val="both"/>
        <w:rPr>
          <w:rStyle w:val="ListLabel10"/>
          <w:rFonts w:ascii="Times New Roman" w:hAnsi="Times New Roman" w:cs="Times New Roman"/>
          <w:b/>
          <w:sz w:val="28"/>
          <w:szCs w:val="28"/>
        </w:rPr>
      </w:pPr>
    </w:p>
    <w:p w:rsidR="00B172D1" w:rsidRPr="0024747C" w:rsidRDefault="00B172D1" w:rsidP="00FA5878">
      <w:pPr>
        <w:tabs>
          <w:tab w:val="left" w:pos="0"/>
          <w:tab w:val="left" w:pos="180"/>
          <w:tab w:val="left" w:pos="792"/>
          <w:tab w:val="left" w:pos="4962"/>
        </w:tabs>
        <w:spacing w:line="240" w:lineRule="atLeast"/>
        <w:contextualSpacing/>
        <w:jc w:val="both"/>
        <w:rPr>
          <w:rStyle w:val="ListLabel1"/>
          <w:rFonts w:ascii="Times New Roman" w:hAnsi="Times New Roman" w:cs="Times New Roman"/>
          <w:sz w:val="28"/>
          <w:szCs w:val="28"/>
        </w:rPr>
      </w:pPr>
      <w:r w:rsidRPr="0024747C">
        <w:rPr>
          <w:rStyle w:val="ListLabel1"/>
          <w:rFonts w:ascii="Times New Roman" w:hAnsi="Times New Roman" w:cs="Times New Roman"/>
          <w:sz w:val="28"/>
          <w:szCs w:val="28"/>
        </w:rPr>
        <w:t xml:space="preserve">2.1. Организационно-правовая форма: </w:t>
      </w:r>
      <w:r w:rsidR="00F90D8F" w:rsidRPr="0024747C">
        <w:rPr>
          <w:rStyle w:val="ListLabel1"/>
          <w:rFonts w:ascii="Times New Roman" w:hAnsi="Times New Roman" w:cs="Times New Roman"/>
          <w:sz w:val="28"/>
          <w:szCs w:val="28"/>
        </w:rPr>
        <w:t xml:space="preserve">садоводческое </w:t>
      </w:r>
      <w:r w:rsidRPr="0024747C">
        <w:rPr>
          <w:rStyle w:val="ListLabel1"/>
          <w:rFonts w:ascii="Times New Roman" w:hAnsi="Times New Roman" w:cs="Times New Roman"/>
          <w:sz w:val="28"/>
          <w:szCs w:val="28"/>
        </w:rPr>
        <w:t>товарищество собственников недвижимости (</w:t>
      </w:r>
      <w:r w:rsidR="00F90D8F" w:rsidRPr="0024747C">
        <w:rPr>
          <w:rStyle w:val="ListLabel1"/>
          <w:rFonts w:ascii="Times New Roman" w:hAnsi="Times New Roman" w:cs="Times New Roman"/>
          <w:sz w:val="28"/>
          <w:szCs w:val="28"/>
        </w:rPr>
        <w:t>С</w:t>
      </w:r>
      <w:r w:rsidRPr="0024747C">
        <w:rPr>
          <w:rStyle w:val="ListLabel1"/>
          <w:rFonts w:ascii="Times New Roman" w:hAnsi="Times New Roman" w:cs="Times New Roman"/>
          <w:sz w:val="28"/>
          <w:szCs w:val="28"/>
        </w:rPr>
        <w:t>ТСН).</w:t>
      </w:r>
    </w:p>
    <w:p w:rsidR="00B172D1" w:rsidRPr="0024747C" w:rsidRDefault="00B172D1" w:rsidP="00FA5878">
      <w:pPr>
        <w:tabs>
          <w:tab w:val="left" w:pos="0"/>
          <w:tab w:val="left" w:pos="180"/>
          <w:tab w:val="left" w:pos="792"/>
          <w:tab w:val="left" w:pos="4962"/>
        </w:tabs>
        <w:spacing w:line="240" w:lineRule="atLeast"/>
        <w:contextualSpacing/>
        <w:jc w:val="both"/>
        <w:rPr>
          <w:rStyle w:val="ListLabel1"/>
          <w:rFonts w:ascii="Times New Roman" w:hAnsi="Times New Roman" w:cs="Times New Roman"/>
          <w:sz w:val="28"/>
          <w:szCs w:val="28"/>
        </w:rPr>
      </w:pPr>
      <w:r w:rsidRPr="0024747C">
        <w:rPr>
          <w:rStyle w:val="ListLabel1"/>
          <w:rFonts w:ascii="Times New Roman" w:hAnsi="Times New Roman" w:cs="Times New Roman"/>
          <w:sz w:val="28"/>
          <w:szCs w:val="28"/>
        </w:rPr>
        <w:t>Некоммерческая организация, учреждённая гражданами на добровольных началах для содействия её членам в решении общих социально хозяйственных задач ведения садоводства.</w:t>
      </w:r>
    </w:p>
    <w:p w:rsidR="00B172D1" w:rsidRPr="0024747C" w:rsidRDefault="00B172D1" w:rsidP="00FA5878">
      <w:pPr>
        <w:tabs>
          <w:tab w:val="left" w:pos="0"/>
          <w:tab w:val="left" w:pos="180"/>
          <w:tab w:val="left" w:pos="792"/>
          <w:tab w:val="left" w:pos="4962"/>
        </w:tabs>
        <w:spacing w:line="240" w:lineRule="atLeast"/>
        <w:contextualSpacing/>
        <w:jc w:val="both"/>
        <w:rPr>
          <w:rStyle w:val="ListLabel1"/>
          <w:rFonts w:ascii="Times New Roman" w:hAnsi="Times New Roman" w:cs="Times New Roman"/>
          <w:sz w:val="28"/>
          <w:szCs w:val="28"/>
        </w:rPr>
      </w:pPr>
      <w:r w:rsidRPr="0024747C">
        <w:rPr>
          <w:rStyle w:val="ListLabel1"/>
          <w:rFonts w:ascii="Times New Roman" w:hAnsi="Times New Roman" w:cs="Times New Roman"/>
          <w:sz w:val="28"/>
          <w:szCs w:val="28"/>
        </w:rPr>
        <w:t xml:space="preserve">2.2. Полное наименование Товарищества: </w:t>
      </w:r>
      <w:r w:rsidR="003D7DE0" w:rsidRPr="0024747C">
        <w:rPr>
          <w:rStyle w:val="ListLabel1"/>
          <w:rFonts w:ascii="Times New Roman" w:hAnsi="Times New Roman" w:cs="Times New Roman"/>
          <w:sz w:val="28"/>
          <w:szCs w:val="28"/>
        </w:rPr>
        <w:t>садоводческое т</w:t>
      </w:r>
      <w:r w:rsidRPr="0024747C">
        <w:rPr>
          <w:rStyle w:val="ListLabel1"/>
          <w:rFonts w:ascii="Times New Roman" w:hAnsi="Times New Roman" w:cs="Times New Roman"/>
          <w:sz w:val="28"/>
          <w:szCs w:val="28"/>
        </w:rPr>
        <w:t>оварищество собственников недвижимости «</w:t>
      </w:r>
      <w:r w:rsidR="009A30BE" w:rsidRPr="0024747C">
        <w:rPr>
          <w:rStyle w:val="ListLabel1"/>
          <w:rFonts w:ascii="Times New Roman" w:hAnsi="Times New Roman" w:cs="Times New Roman"/>
          <w:sz w:val="28"/>
          <w:szCs w:val="28"/>
        </w:rPr>
        <w:t>К</w:t>
      </w:r>
      <w:r w:rsidR="003D7DE0" w:rsidRPr="0024747C">
        <w:rPr>
          <w:rStyle w:val="ListLabel1"/>
          <w:rFonts w:ascii="Times New Roman" w:hAnsi="Times New Roman" w:cs="Times New Roman"/>
          <w:sz w:val="28"/>
          <w:szCs w:val="28"/>
        </w:rPr>
        <w:t>ОПЦЕВО</w:t>
      </w:r>
      <w:r w:rsidRPr="0024747C">
        <w:rPr>
          <w:rStyle w:val="ListLabel1"/>
          <w:rFonts w:ascii="Times New Roman" w:hAnsi="Times New Roman" w:cs="Times New Roman"/>
          <w:sz w:val="28"/>
          <w:szCs w:val="28"/>
        </w:rPr>
        <w:t>».</w:t>
      </w:r>
    </w:p>
    <w:p w:rsidR="00B172D1" w:rsidRPr="0024747C" w:rsidRDefault="00B172D1" w:rsidP="00FA5878">
      <w:pPr>
        <w:tabs>
          <w:tab w:val="left" w:pos="0"/>
          <w:tab w:val="left" w:pos="180"/>
          <w:tab w:val="left" w:pos="792"/>
          <w:tab w:val="left" w:pos="4962"/>
        </w:tabs>
        <w:spacing w:line="240" w:lineRule="atLeast"/>
        <w:contextualSpacing/>
        <w:jc w:val="both"/>
        <w:rPr>
          <w:rStyle w:val="ListLabel1"/>
          <w:rFonts w:ascii="Times New Roman" w:hAnsi="Times New Roman" w:cs="Times New Roman"/>
          <w:sz w:val="28"/>
          <w:szCs w:val="28"/>
        </w:rPr>
      </w:pPr>
      <w:r w:rsidRPr="0024747C">
        <w:rPr>
          <w:rStyle w:val="ListLabel1"/>
          <w:rFonts w:ascii="Times New Roman" w:hAnsi="Times New Roman" w:cs="Times New Roman"/>
          <w:sz w:val="28"/>
          <w:szCs w:val="28"/>
        </w:rPr>
        <w:t>2.3. Сокращённое наиме</w:t>
      </w:r>
      <w:r w:rsidR="009A30BE" w:rsidRPr="0024747C">
        <w:rPr>
          <w:rStyle w:val="ListLabel1"/>
          <w:rFonts w:ascii="Times New Roman" w:hAnsi="Times New Roman" w:cs="Times New Roman"/>
          <w:sz w:val="28"/>
          <w:szCs w:val="28"/>
        </w:rPr>
        <w:t xml:space="preserve">нование Товарищества: </w:t>
      </w:r>
      <w:r w:rsidR="003D7DE0" w:rsidRPr="0024747C">
        <w:rPr>
          <w:rStyle w:val="ListLabel1"/>
          <w:rFonts w:ascii="Times New Roman" w:hAnsi="Times New Roman" w:cs="Times New Roman"/>
          <w:sz w:val="28"/>
          <w:szCs w:val="28"/>
        </w:rPr>
        <w:t>С</w:t>
      </w:r>
      <w:r w:rsidR="009A30BE" w:rsidRPr="0024747C">
        <w:rPr>
          <w:rStyle w:val="ListLabel1"/>
          <w:rFonts w:ascii="Times New Roman" w:hAnsi="Times New Roman" w:cs="Times New Roman"/>
          <w:sz w:val="28"/>
          <w:szCs w:val="28"/>
        </w:rPr>
        <w:t>ТСН «К</w:t>
      </w:r>
      <w:r w:rsidR="003D7DE0" w:rsidRPr="0024747C">
        <w:rPr>
          <w:rStyle w:val="ListLabel1"/>
          <w:rFonts w:ascii="Times New Roman" w:hAnsi="Times New Roman" w:cs="Times New Roman"/>
          <w:sz w:val="28"/>
          <w:szCs w:val="28"/>
        </w:rPr>
        <w:t>ОПЦЕВО</w:t>
      </w:r>
      <w:r w:rsidRPr="0024747C">
        <w:rPr>
          <w:rStyle w:val="ListLabel1"/>
          <w:rFonts w:ascii="Times New Roman" w:hAnsi="Times New Roman" w:cs="Times New Roman"/>
          <w:sz w:val="28"/>
          <w:szCs w:val="28"/>
        </w:rPr>
        <w:t>».</w:t>
      </w:r>
    </w:p>
    <w:p w:rsidR="00B172D1" w:rsidRPr="0024747C" w:rsidRDefault="00B172D1" w:rsidP="00FA5878">
      <w:pPr>
        <w:tabs>
          <w:tab w:val="left" w:pos="0"/>
          <w:tab w:val="left" w:pos="180"/>
          <w:tab w:val="left" w:pos="792"/>
          <w:tab w:val="left" w:pos="4962"/>
        </w:tabs>
        <w:spacing w:line="240" w:lineRule="atLeast"/>
        <w:contextualSpacing/>
        <w:jc w:val="both"/>
        <w:rPr>
          <w:rStyle w:val="ListLabel1"/>
          <w:rFonts w:ascii="Times New Roman" w:hAnsi="Times New Roman" w:cs="Times New Roman"/>
          <w:sz w:val="28"/>
          <w:szCs w:val="28"/>
        </w:rPr>
      </w:pPr>
      <w:r w:rsidRPr="0024747C">
        <w:rPr>
          <w:rStyle w:val="ListLabel1"/>
          <w:rFonts w:ascii="Times New Roman" w:hAnsi="Times New Roman" w:cs="Times New Roman"/>
          <w:sz w:val="28"/>
          <w:szCs w:val="28"/>
        </w:rPr>
        <w:t xml:space="preserve">2.4. Место нахождения и адрес Товарищества: Владимирская область, Александровский район, </w:t>
      </w:r>
      <w:r w:rsidR="00840151" w:rsidRPr="0024747C">
        <w:rPr>
          <w:rStyle w:val="ListLabel1"/>
          <w:rFonts w:ascii="Times New Roman" w:hAnsi="Times New Roman" w:cs="Times New Roman"/>
          <w:sz w:val="28"/>
          <w:szCs w:val="28"/>
        </w:rPr>
        <w:t>деревня Копцево</w:t>
      </w:r>
      <w:r w:rsidRPr="0024747C">
        <w:rPr>
          <w:rStyle w:val="ListLabel1"/>
          <w:rFonts w:ascii="Times New Roman" w:hAnsi="Times New Roman" w:cs="Times New Roman"/>
          <w:sz w:val="28"/>
          <w:szCs w:val="28"/>
        </w:rPr>
        <w:t>.</w:t>
      </w:r>
    </w:p>
    <w:p w:rsidR="00B172D1" w:rsidRPr="0024747C" w:rsidRDefault="00B172D1" w:rsidP="00FA5878">
      <w:pPr>
        <w:tabs>
          <w:tab w:val="left" w:pos="0"/>
          <w:tab w:val="left" w:pos="180"/>
          <w:tab w:val="left" w:pos="792"/>
          <w:tab w:val="left" w:pos="4962"/>
        </w:tabs>
        <w:spacing w:line="240" w:lineRule="atLeast"/>
        <w:contextualSpacing/>
        <w:jc w:val="both"/>
        <w:rPr>
          <w:rStyle w:val="ListLabel1"/>
          <w:rFonts w:ascii="Times New Roman" w:hAnsi="Times New Roman" w:cs="Times New Roman"/>
          <w:sz w:val="28"/>
          <w:szCs w:val="28"/>
        </w:rPr>
      </w:pPr>
      <w:r w:rsidRPr="0024747C">
        <w:rPr>
          <w:rStyle w:val="ListLabel1"/>
          <w:rFonts w:ascii="Times New Roman" w:hAnsi="Times New Roman" w:cs="Times New Roman"/>
          <w:sz w:val="28"/>
          <w:szCs w:val="28"/>
        </w:rPr>
        <w:t>2.5. Земельный участок, выделенный Товариществу для коллективного садоводства, состоит из земель общего пользования, находящихся в собственности Товарищества и земель собственности членов Товарищества.</w:t>
      </w:r>
    </w:p>
    <w:p w:rsidR="00B172D1" w:rsidRPr="0024747C" w:rsidRDefault="00B172D1" w:rsidP="00FA5878">
      <w:pPr>
        <w:tabs>
          <w:tab w:val="left" w:pos="0"/>
          <w:tab w:val="left" w:pos="4962"/>
        </w:tabs>
        <w:spacing w:line="240" w:lineRule="atLeast"/>
        <w:jc w:val="both"/>
        <w:rPr>
          <w:rStyle w:val="ListLabel1"/>
          <w:rFonts w:ascii="Times New Roman" w:hAnsi="Times New Roman" w:cs="Times New Roman"/>
          <w:sz w:val="28"/>
          <w:szCs w:val="28"/>
        </w:rPr>
        <w:sectPr w:rsidR="00B172D1" w:rsidRPr="0024747C" w:rsidSect="00B172D1">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3. Основные понятия, используемые в настоящем Уставе.</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Для целей настоящего Устава используются следующие основные понятия: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3.4.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некоммерческого Товарищества; </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3.5.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3.6. Взносы - денежные средства, вносимые гражданами, обладающими правом участия в Товариществе в соответствии с настоящим Уставом (далее - члены Товарищества), на расчетный счет Товарищества на цели и в порядке, которые определены настоящим Уставом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3.7. Территория ведения гражданами садоводства для собственных нужд (далее - территория садоводства)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4. Предмет и цели деятельности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p>
    <w:p w:rsidR="00C36B46" w:rsidRPr="0024747C" w:rsidRDefault="00C36B46" w:rsidP="00C36B46">
      <w:pPr>
        <w:pStyle w:val="af5"/>
        <w:jc w:val="both"/>
        <w:rPr>
          <w:rFonts w:ascii="Times New Roman" w:hAnsi="Times New Roman" w:cs="Times New Roman"/>
          <w:sz w:val="28"/>
          <w:szCs w:val="28"/>
          <w:lang w:eastAsia="ru-RU"/>
        </w:rPr>
      </w:pPr>
      <w:r w:rsidRPr="0024747C">
        <w:rPr>
          <w:rFonts w:ascii="Times New Roman" w:hAnsi="Times New Roman" w:cs="Times New Roman"/>
          <w:sz w:val="28"/>
          <w:szCs w:val="28"/>
          <w:lang w:eastAsia="ru-RU"/>
        </w:rPr>
        <w:t>4.1. Предметом деятельности Товарищества как организации, является удовлетворение потребностей ее членов, связанных с ведением ими садоводства.</w:t>
      </w:r>
    </w:p>
    <w:p w:rsidR="00C36B46" w:rsidRPr="0024747C" w:rsidRDefault="00C36B46" w:rsidP="00C36B46">
      <w:pPr>
        <w:pStyle w:val="af5"/>
        <w:jc w:val="both"/>
        <w:rPr>
          <w:rFonts w:ascii="Times New Roman" w:hAnsi="Times New Roman" w:cs="Times New Roman"/>
          <w:sz w:val="28"/>
          <w:szCs w:val="28"/>
          <w:lang w:eastAsia="ru-RU"/>
        </w:rPr>
      </w:pPr>
      <w:r w:rsidRPr="0024747C">
        <w:rPr>
          <w:rFonts w:ascii="Times New Roman" w:hAnsi="Times New Roman" w:cs="Times New Roman"/>
          <w:sz w:val="28"/>
          <w:szCs w:val="28"/>
          <w:lang w:eastAsia="ru-RU"/>
        </w:rPr>
        <w:t>4.2. Основными целями и задачами деятельности Товарищества являются:</w:t>
      </w:r>
    </w:p>
    <w:p w:rsidR="00C36B46" w:rsidRPr="0024747C" w:rsidRDefault="00C36B46" w:rsidP="00C36B46">
      <w:pPr>
        <w:pStyle w:val="af5"/>
        <w:jc w:val="both"/>
        <w:rPr>
          <w:rFonts w:ascii="Times New Roman" w:hAnsi="Times New Roman" w:cs="Times New Roman"/>
          <w:sz w:val="28"/>
          <w:szCs w:val="28"/>
          <w:lang w:eastAsia="ru-RU"/>
        </w:rPr>
      </w:pPr>
      <w:r w:rsidRPr="0024747C">
        <w:rPr>
          <w:rFonts w:ascii="Times New Roman" w:hAnsi="Times New Roman" w:cs="Times New Roman"/>
          <w:sz w:val="28"/>
          <w:szCs w:val="28"/>
          <w:lang w:eastAsia="ru-RU"/>
        </w:rPr>
        <w:lastRenderedPageBreak/>
        <w:t>4.2.1. Совместное владение, пользование и в установленных законом пределах распоряжение имуществом (вещами), в силу закона находящим</w:t>
      </w:r>
      <w:r w:rsidR="001F3627" w:rsidRPr="0024747C">
        <w:rPr>
          <w:rFonts w:ascii="Times New Roman" w:hAnsi="Times New Roman" w:cs="Times New Roman"/>
          <w:sz w:val="28"/>
          <w:szCs w:val="28"/>
          <w:lang w:eastAsia="ru-RU"/>
        </w:rPr>
        <w:t>и</w:t>
      </w:r>
      <w:r w:rsidRPr="0024747C">
        <w:rPr>
          <w:rFonts w:ascii="Times New Roman" w:hAnsi="Times New Roman" w:cs="Times New Roman"/>
          <w:sz w:val="28"/>
          <w:szCs w:val="28"/>
          <w:lang w:eastAsia="ru-RU"/>
        </w:rPr>
        <w:t>ся в общей собственности или в общем пользовании членов Товарищества;</w:t>
      </w:r>
    </w:p>
    <w:p w:rsidR="00C36B46" w:rsidRPr="0024747C" w:rsidRDefault="00C36B46" w:rsidP="00C36B46">
      <w:pPr>
        <w:pStyle w:val="af5"/>
        <w:jc w:val="both"/>
        <w:rPr>
          <w:rFonts w:ascii="Times New Roman" w:hAnsi="Times New Roman" w:cs="Times New Roman"/>
          <w:sz w:val="28"/>
          <w:szCs w:val="28"/>
          <w:lang w:eastAsia="ru-RU"/>
        </w:rPr>
      </w:pPr>
      <w:r w:rsidRPr="0024747C">
        <w:rPr>
          <w:rFonts w:ascii="Times New Roman" w:hAnsi="Times New Roman" w:cs="Times New Roman"/>
          <w:sz w:val="28"/>
          <w:szCs w:val="28"/>
          <w:lang w:eastAsia="ru-RU"/>
        </w:rPr>
        <w:t>4.2.2. Благоустройство и озеленение территории.</w:t>
      </w:r>
    </w:p>
    <w:p w:rsidR="00C36B46" w:rsidRPr="0024747C" w:rsidRDefault="00C36B46" w:rsidP="00C36B46">
      <w:pPr>
        <w:pStyle w:val="af5"/>
        <w:jc w:val="both"/>
        <w:rPr>
          <w:rFonts w:ascii="Times New Roman" w:hAnsi="Times New Roman" w:cs="Times New Roman"/>
          <w:sz w:val="28"/>
          <w:szCs w:val="28"/>
          <w:lang w:eastAsia="ru-RU"/>
        </w:rPr>
      </w:pPr>
      <w:r w:rsidRPr="0024747C">
        <w:rPr>
          <w:rFonts w:ascii="Times New Roman" w:hAnsi="Times New Roman" w:cs="Times New Roman"/>
          <w:sz w:val="28"/>
          <w:szCs w:val="28"/>
          <w:lang w:eastAsia="ru-RU"/>
        </w:rPr>
        <w:t>4.2.3. Строительство, ремонт и содержание коммуникаций, внутренних дорог, других объектов инженерной инфраструктуры общего пользования, строений и сооружений общего пользования, общих ворот и заборов,</w:t>
      </w:r>
      <w:r w:rsidR="006D3E8D" w:rsidRPr="0024747C">
        <w:rPr>
          <w:rFonts w:ascii="Times New Roman" w:hAnsi="Times New Roman" w:cs="Times New Roman"/>
          <w:sz w:val="28"/>
          <w:szCs w:val="28"/>
          <w:lang w:eastAsia="ru-RU"/>
        </w:rPr>
        <w:t xml:space="preserve"> шлагбаумов для проезда в товарищество.</w:t>
      </w:r>
    </w:p>
    <w:p w:rsidR="00C36B46" w:rsidRPr="0024747C" w:rsidRDefault="00C36B46" w:rsidP="00C36B46">
      <w:pPr>
        <w:pStyle w:val="af5"/>
        <w:jc w:val="both"/>
        <w:rPr>
          <w:rFonts w:ascii="Times New Roman" w:hAnsi="Times New Roman" w:cs="Times New Roman"/>
          <w:sz w:val="28"/>
          <w:szCs w:val="28"/>
          <w:lang w:eastAsia="ru-RU"/>
        </w:rPr>
      </w:pPr>
      <w:r w:rsidRPr="0024747C">
        <w:rPr>
          <w:rFonts w:ascii="Times New Roman" w:hAnsi="Times New Roman" w:cs="Times New Roman"/>
          <w:sz w:val="28"/>
          <w:szCs w:val="28"/>
          <w:lang w:eastAsia="ru-RU"/>
        </w:rPr>
        <w:t>4.2.4. Организация обеспечения коммунальными услугами (электро-, водо-, газоснабжение, вывоз мусора и т. п.) членов Товарищества - владельцев садовых земельных участков и организация оплаты этих услуг;</w:t>
      </w:r>
    </w:p>
    <w:p w:rsidR="00C36B46" w:rsidRPr="0024747C" w:rsidRDefault="00C36B46" w:rsidP="00C36B46">
      <w:pPr>
        <w:pStyle w:val="af5"/>
        <w:jc w:val="both"/>
        <w:rPr>
          <w:rFonts w:ascii="Times New Roman" w:hAnsi="Times New Roman" w:cs="Times New Roman"/>
          <w:sz w:val="28"/>
          <w:szCs w:val="28"/>
          <w:lang w:eastAsia="ru-RU"/>
        </w:rPr>
      </w:pPr>
      <w:r w:rsidRPr="0024747C">
        <w:rPr>
          <w:rFonts w:ascii="Times New Roman" w:hAnsi="Times New Roman" w:cs="Times New Roman"/>
          <w:sz w:val="28"/>
          <w:szCs w:val="28"/>
          <w:lang w:eastAsia="ru-RU"/>
        </w:rPr>
        <w:t>4.2.5. Обеспечение противопожарной безопасности.</w:t>
      </w:r>
    </w:p>
    <w:p w:rsidR="00C36B46" w:rsidRPr="0024747C" w:rsidRDefault="00C36B46" w:rsidP="00C36B46">
      <w:pPr>
        <w:pStyle w:val="af5"/>
        <w:jc w:val="both"/>
        <w:rPr>
          <w:rFonts w:ascii="Times New Roman" w:hAnsi="Times New Roman" w:cs="Times New Roman"/>
          <w:sz w:val="28"/>
          <w:szCs w:val="28"/>
          <w:lang w:eastAsia="ru-RU"/>
        </w:rPr>
      </w:pPr>
      <w:r w:rsidRPr="0024747C">
        <w:rPr>
          <w:rFonts w:ascii="Times New Roman" w:hAnsi="Times New Roman" w:cs="Times New Roman"/>
          <w:sz w:val="28"/>
          <w:szCs w:val="28"/>
          <w:lang w:eastAsia="ru-RU"/>
        </w:rPr>
        <w:t>4.2.6. Проведение на отведенных землях природоохранных и культурно-технических работ.</w:t>
      </w:r>
      <w:r w:rsidRPr="0024747C">
        <w:rPr>
          <w:rFonts w:ascii="Times New Roman" w:hAnsi="Times New Roman" w:cs="Times New Roman"/>
          <w:sz w:val="28"/>
          <w:szCs w:val="28"/>
          <w:lang w:eastAsia="ru-RU"/>
        </w:rPr>
        <w:br/>
        <w:t>4.2.7. Защита прав и законных интересов членов Товарищества, разрешению споров членов Товарищества между собой и с органами управления Товарищества.</w:t>
      </w:r>
    </w:p>
    <w:p w:rsidR="00C36B46" w:rsidRPr="0024747C" w:rsidRDefault="00C36B46" w:rsidP="00C36B46">
      <w:pPr>
        <w:pStyle w:val="af5"/>
        <w:jc w:val="both"/>
        <w:rPr>
          <w:rFonts w:ascii="Times New Roman" w:hAnsi="Times New Roman" w:cs="Times New Roman"/>
          <w:sz w:val="28"/>
          <w:szCs w:val="28"/>
          <w:lang w:eastAsia="ru-RU"/>
        </w:rPr>
      </w:pPr>
      <w:r w:rsidRPr="0024747C">
        <w:rPr>
          <w:rFonts w:ascii="Times New Roman" w:hAnsi="Times New Roman" w:cs="Times New Roman"/>
          <w:sz w:val="28"/>
          <w:szCs w:val="28"/>
          <w:lang w:eastAsia="ru-RU"/>
        </w:rPr>
        <w:t>4.2.8. Иным направлениям в соответствии с законодательством Российской Федерации по решению органов управления Товарищества.</w:t>
      </w:r>
    </w:p>
    <w:p w:rsidR="00C36B46" w:rsidRPr="0024747C" w:rsidRDefault="00C36B46"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24747C">
      <w:pPr>
        <w:pStyle w:val="af"/>
        <w:tabs>
          <w:tab w:val="left" w:pos="0"/>
          <w:tab w:val="left" w:pos="4962"/>
        </w:tabs>
        <w:spacing w:after="0" w:line="240" w:lineRule="auto"/>
        <w:ind w:right="-1"/>
        <w:contextualSpacing/>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lastRenderedPageBreak/>
        <w:t>5. Порядок управления деятельностью Товарищества, в том числе полномочия органов Товарищества, порядок принятия ими решений.</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Высшим органом Товарищества является общее собрание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Количество членов Товарищества не может быть менее семи.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Наряду с исполнительными органами, указанными в пункте 3 части 5 настоящего Устава, должна быть образована ревизионная комиссия (ревизор).</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18373B">
      <w:pPr>
        <w:pStyle w:val="a6"/>
        <w:shd w:val="clear" w:color="auto" w:fill="FFFFFF"/>
        <w:spacing w:after="135"/>
        <w:ind w:left="0"/>
        <w:rPr>
          <w:rStyle w:val="ListLabel10"/>
          <w:rFonts w:ascii="Times New Roman" w:eastAsia="Times New Roman" w:hAnsi="Times New Roman" w:cs="Times New Roman"/>
          <w:bCs/>
          <w:color w:val="00000A"/>
          <w:sz w:val="28"/>
          <w:szCs w:val="28"/>
          <w:lang w:eastAsia="ru-RU"/>
        </w:rPr>
        <w:sectPr w:rsidR="00B172D1" w:rsidRPr="0024747C">
          <w:type w:val="continuous"/>
          <w:pgSz w:w="11906" w:h="16838"/>
          <w:pgMar w:top="1134" w:right="1134" w:bottom="1134" w:left="1134" w:header="0" w:footer="0" w:gutter="0"/>
          <w:cols w:space="720"/>
          <w:formProt w:val="0"/>
          <w:docGrid w:linePitch="240"/>
        </w:sectPr>
      </w:pPr>
      <w:r w:rsidRPr="004E179E">
        <w:rPr>
          <w:rStyle w:val="ListLabel10"/>
          <w:rFonts w:ascii="Times New Roman" w:hAnsi="Times New Roman" w:cs="Times New Roman"/>
          <w:sz w:val="28"/>
          <w:szCs w:val="28"/>
        </w:rPr>
        <w:lastRenderedPageBreak/>
        <w:t xml:space="preserve">5. </w:t>
      </w:r>
      <w:r w:rsidRPr="00604E19">
        <w:rPr>
          <w:rFonts w:ascii="Times New Roman" w:eastAsia="Times New Roman" w:hAnsi="Times New Roman" w:cs="Times New Roman"/>
          <w:bCs/>
          <w:sz w:val="28"/>
          <w:szCs w:val="28"/>
          <w:lang w:eastAsia="ru-RU"/>
        </w:rPr>
        <w:t xml:space="preserve">Председатель Товарищества, избирается </w:t>
      </w:r>
      <w:r w:rsidRPr="00604E19">
        <w:rPr>
          <w:rStyle w:val="ListLabel10"/>
          <w:rFonts w:ascii="Times New Roman" w:hAnsi="Times New Roman" w:cs="Times New Roman"/>
          <w:sz w:val="28"/>
          <w:szCs w:val="28"/>
        </w:rPr>
        <w:t>на общем собрании членов Товарищества</w:t>
      </w:r>
      <w:r w:rsidRPr="00604E19">
        <w:rPr>
          <w:rFonts w:ascii="Times New Roman" w:eastAsia="Times New Roman" w:hAnsi="Times New Roman" w:cs="Times New Roman"/>
          <w:bCs/>
          <w:sz w:val="28"/>
          <w:szCs w:val="28"/>
          <w:lang w:eastAsia="ru-RU"/>
        </w:rPr>
        <w:t xml:space="preserve"> из числа членов Товарищества, большинством голосов, на срок</w:t>
      </w:r>
      <w:r w:rsidR="00472B18" w:rsidRPr="00604E19">
        <w:rPr>
          <w:rFonts w:ascii="Times New Roman" w:eastAsia="Times New Roman" w:hAnsi="Times New Roman" w:cs="Times New Roman"/>
          <w:bCs/>
          <w:sz w:val="28"/>
          <w:szCs w:val="28"/>
          <w:lang w:eastAsia="ru-RU"/>
        </w:rPr>
        <w:t xml:space="preserve"> не более</w:t>
      </w:r>
      <w:r w:rsidRPr="00604E19">
        <w:rPr>
          <w:rFonts w:ascii="Times New Roman" w:eastAsia="Times New Roman" w:hAnsi="Times New Roman" w:cs="Times New Roman"/>
          <w:bCs/>
          <w:sz w:val="28"/>
          <w:szCs w:val="28"/>
          <w:lang w:eastAsia="ru-RU"/>
        </w:rPr>
        <w:t xml:space="preserve"> </w:t>
      </w:r>
      <w:r w:rsidR="00FA5878" w:rsidRPr="00604E19">
        <w:rPr>
          <w:rFonts w:ascii="Times New Roman" w:eastAsia="Times New Roman" w:hAnsi="Times New Roman" w:cs="Times New Roman"/>
          <w:bCs/>
          <w:sz w:val="28"/>
          <w:szCs w:val="28"/>
          <w:lang w:eastAsia="ru-RU"/>
        </w:rPr>
        <w:t>5</w:t>
      </w:r>
      <w:r w:rsidRPr="00604E19">
        <w:rPr>
          <w:rFonts w:ascii="Times New Roman" w:eastAsia="Times New Roman" w:hAnsi="Times New Roman" w:cs="Times New Roman"/>
          <w:bCs/>
          <w:sz w:val="28"/>
          <w:szCs w:val="28"/>
          <w:lang w:eastAsia="ru-RU"/>
        </w:rPr>
        <w:t xml:space="preserve"> (</w:t>
      </w:r>
      <w:r w:rsidR="00FA5878" w:rsidRPr="00604E19">
        <w:rPr>
          <w:rFonts w:ascii="Times New Roman" w:eastAsia="Times New Roman" w:hAnsi="Times New Roman" w:cs="Times New Roman"/>
          <w:bCs/>
          <w:sz w:val="28"/>
          <w:szCs w:val="28"/>
          <w:lang w:eastAsia="ru-RU"/>
        </w:rPr>
        <w:t>пять) лет</w:t>
      </w:r>
      <w:r w:rsidRPr="00604E19">
        <w:rPr>
          <w:rFonts w:ascii="Times New Roman" w:eastAsia="Times New Roman" w:hAnsi="Times New Roman" w:cs="Times New Roman"/>
          <w:bCs/>
          <w:sz w:val="28"/>
          <w:szCs w:val="28"/>
          <w:lang w:eastAsia="ru-RU"/>
        </w:rPr>
        <w:t xml:space="preserve">. </w:t>
      </w:r>
      <w:r w:rsidRPr="00604E19">
        <w:rPr>
          <w:rStyle w:val="ListLabel10"/>
          <w:rFonts w:ascii="Times New Roman" w:hAnsi="Times New Roman" w:cs="Times New Roman"/>
          <w:sz w:val="28"/>
          <w:szCs w:val="28"/>
        </w:rPr>
        <w:t>Члены правления Товарищества</w:t>
      </w:r>
      <w:r w:rsidRPr="004E179E">
        <w:rPr>
          <w:rStyle w:val="ListLabel10"/>
          <w:rFonts w:ascii="Times New Roman" w:hAnsi="Times New Roman" w:cs="Times New Roman"/>
          <w:sz w:val="28"/>
          <w:szCs w:val="28"/>
        </w:rPr>
        <w:t xml:space="preserve">, ревизионная комиссия (ревизор) избираются на общем собрании членов Товарищества </w:t>
      </w:r>
      <w:r w:rsidRPr="004E179E">
        <w:rPr>
          <w:rStyle w:val="ListLabel10"/>
          <w:rFonts w:ascii="Times New Roman" w:hAnsi="Times New Roman" w:cs="Times New Roman"/>
          <w:color w:val="auto"/>
          <w:sz w:val="28"/>
          <w:szCs w:val="28"/>
        </w:rPr>
        <w:t xml:space="preserve">на срок </w:t>
      </w:r>
      <w:r w:rsidR="002965DD">
        <w:rPr>
          <w:rStyle w:val="ListLabel10"/>
          <w:rFonts w:ascii="Times New Roman" w:hAnsi="Times New Roman" w:cs="Times New Roman"/>
          <w:color w:val="auto"/>
          <w:sz w:val="28"/>
          <w:szCs w:val="28"/>
        </w:rPr>
        <w:t xml:space="preserve">не </w:t>
      </w:r>
      <w:r w:rsidR="006C7056">
        <w:rPr>
          <w:rStyle w:val="ListLabel10"/>
          <w:rFonts w:ascii="Times New Roman" w:hAnsi="Times New Roman" w:cs="Times New Roman"/>
          <w:color w:val="auto"/>
          <w:sz w:val="28"/>
          <w:szCs w:val="28"/>
        </w:rPr>
        <w:t xml:space="preserve">более </w:t>
      </w:r>
      <w:r w:rsidR="00FA5878" w:rsidRPr="004E179E">
        <w:rPr>
          <w:rStyle w:val="ListLabel10"/>
          <w:rFonts w:ascii="Times New Roman" w:hAnsi="Times New Roman" w:cs="Times New Roman"/>
          <w:color w:val="auto"/>
          <w:sz w:val="28"/>
          <w:szCs w:val="28"/>
        </w:rPr>
        <w:t>5</w:t>
      </w:r>
      <w:r w:rsidRPr="004E179E">
        <w:rPr>
          <w:rStyle w:val="ListLabel10"/>
          <w:rFonts w:ascii="Times New Roman" w:hAnsi="Times New Roman" w:cs="Times New Roman"/>
          <w:color w:val="auto"/>
          <w:sz w:val="28"/>
          <w:szCs w:val="28"/>
        </w:rPr>
        <w:t xml:space="preserve"> (</w:t>
      </w:r>
      <w:r w:rsidR="00FA5878" w:rsidRPr="004E179E">
        <w:rPr>
          <w:rStyle w:val="ListLabel10"/>
          <w:rFonts w:ascii="Times New Roman" w:hAnsi="Times New Roman" w:cs="Times New Roman"/>
          <w:color w:val="auto"/>
          <w:sz w:val="28"/>
          <w:szCs w:val="28"/>
        </w:rPr>
        <w:t>пять) лет</w:t>
      </w:r>
      <w:r w:rsidRPr="004E179E">
        <w:rPr>
          <w:rStyle w:val="ListLabel10"/>
          <w:rFonts w:ascii="Times New Roman" w:hAnsi="Times New Roman" w:cs="Times New Roman"/>
          <w:color w:val="auto"/>
          <w:sz w:val="28"/>
          <w:szCs w:val="28"/>
        </w:rPr>
        <w:t xml:space="preserve">, из числа членов </w:t>
      </w:r>
      <w:r w:rsidRPr="00604E19">
        <w:rPr>
          <w:rFonts w:ascii="Times New Roman" w:hAnsi="Times New Roman" w:cs="Times New Roman"/>
          <w:sz w:val="28"/>
          <w:szCs w:val="28"/>
        </w:rPr>
        <w:t>Товарищества (не имеющих задолженности по членским и иным взносам, электроэнергии и другим обязательным платежам) тайным или открытым голосованием. Решение о порядке голосования (тайное</w:t>
      </w:r>
      <w:r w:rsidRPr="00604E19">
        <w:rPr>
          <w:rStyle w:val="ListLabel10"/>
          <w:rFonts w:ascii="Times New Roman" w:hAnsi="Times New Roman" w:cs="Times New Roman"/>
          <w:sz w:val="28"/>
          <w:szCs w:val="28"/>
        </w:rPr>
        <w:t xml:space="preserve"> или открытое) по поставленным вопросам, принимается общим собранием</w:t>
      </w:r>
      <w:r w:rsidRPr="004E179E">
        <w:rPr>
          <w:rStyle w:val="ListLabel10"/>
          <w:rFonts w:ascii="Times New Roman" w:hAnsi="Times New Roman" w:cs="Times New Roman"/>
          <w:sz w:val="28"/>
          <w:szCs w:val="28"/>
        </w:rPr>
        <w:t xml:space="preserve">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r w:rsidR="008D6512" w:rsidRPr="004E179E">
        <w:rPr>
          <w:rStyle w:val="ListLabel10"/>
          <w:rFonts w:ascii="Times New Roman" w:hAnsi="Times New Roman" w:cs="Times New Roman"/>
          <w:sz w:val="28"/>
          <w:szCs w:val="28"/>
        </w:rPr>
        <w:t>.</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B172D1" w:rsidRPr="0024747C" w:rsidRDefault="002E6594"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Pr>
          <w:rStyle w:val="ListLabel10"/>
          <w:rFonts w:ascii="Times New Roman" w:hAnsi="Times New Roman" w:cs="Times New Roman"/>
          <w:color w:val="auto"/>
          <w:sz w:val="28"/>
          <w:szCs w:val="28"/>
        </w:rPr>
        <w:t>5</w:t>
      </w:r>
      <w:r w:rsidR="00B172D1" w:rsidRPr="0024747C">
        <w:rPr>
          <w:rStyle w:val="ListLabel10"/>
          <w:rFonts w:ascii="Times New Roman" w:hAnsi="Times New Roman" w:cs="Times New Roman"/>
          <w:color w:val="auto"/>
          <w:sz w:val="28"/>
          <w:szCs w:val="28"/>
        </w:rPr>
        <w:t>.1.  Компетенция общего собрания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2E6594"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Pr>
          <w:rStyle w:val="ListLabel10"/>
          <w:rFonts w:ascii="Times New Roman" w:hAnsi="Times New Roman" w:cs="Times New Roman"/>
          <w:color w:val="auto"/>
          <w:sz w:val="28"/>
          <w:szCs w:val="28"/>
        </w:rPr>
        <w:lastRenderedPageBreak/>
        <w:t>5</w:t>
      </w:r>
      <w:r w:rsidR="00B172D1" w:rsidRPr="0024747C">
        <w:rPr>
          <w:rStyle w:val="ListLabel10"/>
          <w:rFonts w:ascii="Times New Roman" w:hAnsi="Times New Roman" w:cs="Times New Roman"/>
          <w:color w:val="auto"/>
          <w:sz w:val="28"/>
          <w:szCs w:val="28"/>
        </w:rPr>
        <w:t>.1.1. К исключительной компетенции общего собрания членов Товарищества относятся: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6D3E8D">
      <w:pPr>
        <w:pStyle w:val="af"/>
        <w:numPr>
          <w:ilvl w:val="0"/>
          <w:numId w:val="9"/>
        </w:numPr>
        <w:tabs>
          <w:tab w:val="left" w:pos="284"/>
        </w:tabs>
        <w:spacing w:after="0" w:line="240" w:lineRule="auto"/>
        <w:ind w:left="0" w:right="-1" w:firstLine="0"/>
        <w:contextualSpacing/>
        <w:rPr>
          <w:rStyle w:val="ListLabel10"/>
          <w:rFonts w:ascii="Times New Roman" w:hAnsi="Times New Roman" w:cs="Times New Roman"/>
          <w:color w:val="auto"/>
          <w:sz w:val="28"/>
          <w:szCs w:val="28"/>
        </w:rPr>
        <w:sectPr w:rsidR="00B172D1" w:rsidRPr="0024747C">
          <w:type w:val="continuous"/>
          <w:pgSz w:w="11906" w:h="16838"/>
          <w:pgMar w:top="1134" w:right="1134" w:bottom="1134" w:left="1134" w:header="0" w:footer="0" w:gutter="0"/>
          <w:cols w:space="720"/>
          <w:formProt w:val="0"/>
          <w:docGrid w:linePitch="240"/>
        </w:sectPr>
      </w:pPr>
      <w:r w:rsidRPr="0024747C">
        <w:rPr>
          <w:rStyle w:val="ListLabel10"/>
          <w:rFonts w:ascii="Times New Roman" w:hAnsi="Times New Roman" w:cs="Times New Roman"/>
          <w:color w:val="auto"/>
          <w:sz w:val="28"/>
          <w:szCs w:val="28"/>
        </w:rPr>
        <w:lastRenderedPageBreak/>
        <w:t>изменение Устава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8. принятие решения об открытии или о закрытии банковских счетов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 одобрение проекта планировки территории и (или) проекта межевания территории, подготовленных в отношении территории садоводства;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10. 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11. утверждение отчетов ревизионной комиссии (ревизора);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12. утверждение положения об оплате труда работников и членов органов Товарищества, членов ревизионной комиссии (ревизора), заключивших </w:t>
      </w:r>
      <w:r w:rsidRPr="0024747C">
        <w:rPr>
          <w:rStyle w:val="ListLabel10"/>
          <w:rFonts w:ascii="Times New Roman" w:hAnsi="Times New Roman" w:cs="Times New Roman"/>
          <w:color w:val="auto"/>
          <w:sz w:val="28"/>
          <w:szCs w:val="28"/>
        </w:rPr>
        <w:lastRenderedPageBreak/>
        <w:t>трудовые договоры с Товариществом;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13. принятие решений о создании ассоциаций (союзов) Товариществ, вступлении в них или выходе из них;</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14. заключение договора с аудиторской организацией или индивидуальным аудитором Товарищества</w:t>
      </w:r>
      <w:r w:rsidR="00E26FA9" w:rsidRPr="0024747C">
        <w:rPr>
          <w:rStyle w:val="ListLabel10"/>
          <w:rFonts w:ascii="Times New Roman" w:hAnsi="Times New Roman" w:cs="Times New Roman"/>
          <w:color w:val="auto"/>
          <w:sz w:val="28"/>
          <w:szCs w:val="28"/>
        </w:rPr>
        <w:t>, с организацией или  индивидуальным юристом оказывающие юридические услуги</w:t>
      </w:r>
      <w:r w:rsidRPr="0024747C">
        <w:rPr>
          <w:rStyle w:val="ListLabel10"/>
          <w:rFonts w:ascii="Times New Roman" w:hAnsi="Times New Roman" w:cs="Times New Roman"/>
          <w:color w:val="auto"/>
          <w:sz w:val="28"/>
          <w:szCs w:val="28"/>
        </w:rPr>
        <w:t>;</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17. утверждение приходно-расходной сметы Товарищества и принятие решения о ее исполнении;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18. утверждение отчетов Правления Товарищества, отчетов Председателя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19. определение порядка рассмотрения органами Товарищества заявлений (обращений, жалоб)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20. принятие решения об избрании Председателя на общем собрании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21. определение размера и срока внесения взносов, порядка расходования целевых взносов, а также размера и срока внесения платы;</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22. утверждение финансово-экономического обоснования размера взносов, финансово-экономического обоснования размера платы;</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5.1.2. По вопросам, указанным в пунктах 1 - 6, 10, 17, 21 - 23, части 5.1.1. настоящего Устава, решения общего собрания членов Товарищества принимаются квалифицированным большинством </w:t>
      </w:r>
      <w:r w:rsidRPr="0024747C">
        <w:rPr>
          <w:rStyle w:val="ListLabel10"/>
          <w:rFonts w:ascii="Times New Roman" w:hAnsi="Times New Roman" w:cs="Times New Roman"/>
          <w:color w:val="auto"/>
          <w:sz w:val="28"/>
          <w:szCs w:val="28"/>
          <w:u w:val="single"/>
        </w:rPr>
        <w:t>не менее двух третей голосов</w:t>
      </w:r>
      <w:r w:rsidRPr="0024747C">
        <w:rPr>
          <w:rStyle w:val="ListLabel10"/>
          <w:rFonts w:ascii="Times New Roman" w:hAnsi="Times New Roman" w:cs="Times New Roman"/>
          <w:color w:val="auto"/>
          <w:sz w:val="28"/>
          <w:szCs w:val="28"/>
        </w:rPr>
        <w:t xml:space="preserve"> от общего числа присутствующих на общем собрании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5.1.3. По иным вопросам,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5.1.4. Общее собрание членов Товарищества может быть очередным или внеочередным.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A51AB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5.1.5. Очередное общее собрание членов Товарищества созывается Правлением Товарищества по мере необходимости, но не реже чем один раз в год</w:t>
      </w:r>
      <w:r w:rsidR="00A51ABC">
        <w:rPr>
          <w:rStyle w:val="ListLabel10"/>
          <w:rFonts w:ascii="Times New Roman" w:hAnsi="Times New Roman" w:cs="Times New Roman"/>
          <w:color w:val="auto"/>
          <w:sz w:val="28"/>
          <w:szCs w:val="28"/>
        </w:rPr>
        <w:t xml:space="preserve"> (начало мая).</w:t>
      </w:r>
    </w:p>
    <w:p w:rsidR="00B172D1" w:rsidRPr="0024747C" w:rsidRDefault="00A51ABC"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Pr>
          <w:rStyle w:val="ListLabel10"/>
          <w:rFonts w:ascii="Times New Roman" w:hAnsi="Times New Roman" w:cs="Times New Roman"/>
          <w:color w:val="auto"/>
          <w:sz w:val="28"/>
          <w:szCs w:val="28"/>
        </w:rPr>
        <w:t xml:space="preserve"> </w:t>
      </w:r>
      <w:r w:rsidR="00B172D1" w:rsidRPr="0024747C">
        <w:rPr>
          <w:rStyle w:val="ListLabel10"/>
          <w:rFonts w:ascii="Times New Roman" w:hAnsi="Times New Roman" w:cs="Times New Roman"/>
          <w:color w:val="auto"/>
          <w:sz w:val="28"/>
          <w:szCs w:val="28"/>
        </w:rPr>
        <w:t>5.1.6. Внеочередное общее собрание членов Товарищества должно проводиться по требованию:</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numPr>
          <w:ilvl w:val="0"/>
          <w:numId w:val="10"/>
        </w:numPr>
        <w:tabs>
          <w:tab w:val="left" w:pos="0"/>
          <w:tab w:val="left" w:pos="4962"/>
        </w:tabs>
        <w:spacing w:after="0" w:line="240" w:lineRule="auto"/>
        <w:ind w:left="284" w:right="-1" w:hanging="284"/>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Правления Товарищества;</w:t>
      </w:r>
    </w:p>
    <w:p w:rsidR="00B172D1" w:rsidRPr="0024747C" w:rsidRDefault="00B172D1" w:rsidP="00B172D1">
      <w:pPr>
        <w:tabs>
          <w:tab w:val="left" w:pos="0"/>
          <w:tab w:val="left" w:pos="4962"/>
        </w:tabs>
        <w:ind w:left="284" w:right="-1" w:hanging="284"/>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numPr>
          <w:ilvl w:val="0"/>
          <w:numId w:val="9"/>
        </w:numPr>
        <w:tabs>
          <w:tab w:val="left" w:pos="0"/>
          <w:tab w:val="left" w:pos="4962"/>
        </w:tabs>
        <w:spacing w:after="0" w:line="240" w:lineRule="auto"/>
        <w:ind w:left="284" w:right="-1" w:hanging="284"/>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ревизионной комиссии (ревизора);</w:t>
      </w:r>
    </w:p>
    <w:p w:rsidR="00B172D1" w:rsidRPr="0024747C" w:rsidRDefault="00B172D1" w:rsidP="00B172D1">
      <w:pPr>
        <w:tabs>
          <w:tab w:val="left" w:pos="0"/>
          <w:tab w:val="left" w:pos="4962"/>
        </w:tabs>
        <w:ind w:left="284" w:right="-1" w:hanging="284"/>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numPr>
          <w:ilvl w:val="0"/>
          <w:numId w:val="9"/>
        </w:numPr>
        <w:tabs>
          <w:tab w:val="left" w:pos="0"/>
          <w:tab w:val="left" w:pos="4962"/>
        </w:tabs>
        <w:spacing w:after="0" w:line="240" w:lineRule="auto"/>
        <w:ind w:left="284" w:right="-1" w:hanging="284"/>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членов Товарищества, в количестве более чем одна пятая,</w:t>
      </w:r>
      <w:r w:rsidR="00FD28A0" w:rsidRPr="0024747C">
        <w:rPr>
          <w:rStyle w:val="ListLabel10"/>
          <w:rFonts w:ascii="Times New Roman" w:hAnsi="Times New Roman" w:cs="Times New Roman"/>
          <w:color w:val="auto"/>
          <w:sz w:val="28"/>
          <w:szCs w:val="28"/>
        </w:rPr>
        <w:t xml:space="preserve"> </w:t>
      </w:r>
      <w:r w:rsidRPr="0024747C">
        <w:rPr>
          <w:rStyle w:val="ListLabel10"/>
          <w:rFonts w:ascii="Times New Roman" w:hAnsi="Times New Roman" w:cs="Times New Roman"/>
          <w:color w:val="auto"/>
          <w:sz w:val="28"/>
          <w:szCs w:val="28"/>
        </w:rPr>
        <w:t>общего числа членов Товарищества.</w:t>
      </w:r>
    </w:p>
    <w:p w:rsidR="00B172D1" w:rsidRPr="0024747C" w:rsidRDefault="00B172D1" w:rsidP="00B172D1">
      <w:pPr>
        <w:tabs>
          <w:tab w:val="left" w:pos="0"/>
          <w:tab w:val="left" w:pos="4962"/>
        </w:tabs>
        <w:ind w:left="284" w:right="-1" w:hanging="284"/>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5.1.7.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5.1.8.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5.1.9.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5.1.10. Правление Товарищества не позднее тридцати дней со дня получения требования, обязано обеспечить проведение внеочередного общего собрания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5.1.11. В случае нарушения Правлением Товарищества срока и порядка проведения внеочередного общего собрания членов Товарищества,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требований Устава.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5.1.12. Уведомление о проведении общего собрания членов Товарищества не менее чем за две недели до дня его проведения: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направляется по адресам или СМС сообщениями по телефону, указанными в реестре членов Товарищества (при наличии электронного адреса уведомление направляется только в форме электронного сообщения);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размещается на Сайте</w:t>
      </w:r>
      <w:r w:rsidR="00FD28A0" w:rsidRPr="0024747C">
        <w:rPr>
          <w:rStyle w:val="ListLabel10"/>
          <w:rFonts w:ascii="Times New Roman" w:hAnsi="Times New Roman" w:cs="Times New Roman"/>
          <w:color w:val="auto"/>
          <w:sz w:val="28"/>
          <w:szCs w:val="28"/>
        </w:rPr>
        <w:t xml:space="preserve"> </w:t>
      </w:r>
      <w:r w:rsidRPr="0024747C">
        <w:rPr>
          <w:rStyle w:val="ListLabel10"/>
          <w:rFonts w:ascii="Times New Roman" w:hAnsi="Times New Roman" w:cs="Times New Roman"/>
          <w:color w:val="auto"/>
          <w:sz w:val="28"/>
          <w:szCs w:val="28"/>
        </w:rPr>
        <w:t>Товарищества в информационно-телекоммуникационной сети "Интернет"</w:t>
      </w:r>
      <w:r w:rsidR="00FD28A0" w:rsidRPr="0024747C">
        <w:rPr>
          <w:rStyle w:val="ListLabel10"/>
          <w:rFonts w:ascii="Times New Roman" w:hAnsi="Times New Roman" w:cs="Times New Roman"/>
          <w:color w:val="auto"/>
          <w:sz w:val="28"/>
          <w:szCs w:val="28"/>
        </w:rPr>
        <w:t>( при наличии)</w:t>
      </w:r>
      <w:r w:rsidRPr="0024747C">
        <w:rPr>
          <w:rStyle w:val="ListLabel10"/>
          <w:rFonts w:ascii="Times New Roman" w:hAnsi="Times New Roman" w:cs="Times New Roman"/>
          <w:color w:val="auto"/>
          <w:sz w:val="28"/>
          <w:szCs w:val="28"/>
        </w:rPr>
        <w:t>;</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размещается на информационном щите, расположенном в границах территории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5.1.13.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5.1.14.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допускается при решении большинством голосов.</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5.1.15.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w:t>
      </w:r>
      <w:r w:rsidRPr="0024747C">
        <w:rPr>
          <w:rStyle w:val="ListLabel10"/>
          <w:rFonts w:ascii="Times New Roman" w:hAnsi="Times New Roman" w:cs="Times New Roman"/>
          <w:color w:val="auto"/>
          <w:sz w:val="28"/>
          <w:szCs w:val="28"/>
        </w:rPr>
        <w:lastRenderedPageBreak/>
        <w:t>настоящей частью, рассмотрение указанных проектов документов и иных материалов на общем собрании членов Товарищества не допускается.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5.1.16. Для членов Товарищества, а также для всех не являющихся его членами правообладателей земельных участков, расположенных в границах территории, должен быть обеспечен свободный доступ к месту проведения общего собрания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C5353D"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C5353D">
        <w:rPr>
          <w:rStyle w:val="ListLabel10"/>
          <w:rFonts w:ascii="Times New Roman" w:hAnsi="Times New Roman" w:cs="Times New Roman"/>
          <w:color w:val="auto"/>
          <w:sz w:val="28"/>
          <w:szCs w:val="28"/>
        </w:rPr>
        <w:lastRenderedPageBreak/>
        <w:t xml:space="preserve">5.1.17. Общее собрание членов Товарищества правомочно, если на указанном собрании присутствует более чем пятьдесят процентов членов Товарищества или их </w:t>
      </w:r>
      <w:r w:rsidR="00FD28A0" w:rsidRPr="00C5353D">
        <w:rPr>
          <w:rStyle w:val="ListLabel10"/>
          <w:rFonts w:ascii="Times New Roman" w:hAnsi="Times New Roman" w:cs="Times New Roman"/>
          <w:color w:val="auto"/>
          <w:sz w:val="28"/>
          <w:szCs w:val="28"/>
        </w:rPr>
        <w:t xml:space="preserve">уполномоченных </w:t>
      </w:r>
      <w:r w:rsidRPr="00C5353D">
        <w:rPr>
          <w:rStyle w:val="ListLabel10"/>
          <w:rFonts w:ascii="Times New Roman" w:hAnsi="Times New Roman" w:cs="Times New Roman"/>
          <w:color w:val="auto"/>
          <w:sz w:val="28"/>
          <w:szCs w:val="28"/>
        </w:rPr>
        <w:t>представителей.</w:t>
      </w:r>
    </w:p>
    <w:p w:rsidR="00B172D1" w:rsidRPr="00C5353D" w:rsidRDefault="00FD28A0" w:rsidP="0081777A">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C5353D">
        <w:rPr>
          <w:rStyle w:val="ListLabel10"/>
          <w:rFonts w:ascii="Times New Roman" w:hAnsi="Times New Roman" w:cs="Times New Roman"/>
          <w:color w:val="auto"/>
          <w:sz w:val="28"/>
          <w:szCs w:val="28"/>
        </w:rPr>
        <w:t>5.1.18.Уполномоченные Товарищества</w:t>
      </w:r>
      <w:r w:rsidR="0081777A" w:rsidRPr="00C5353D">
        <w:rPr>
          <w:rStyle w:val="ListLabel10"/>
          <w:rFonts w:ascii="Times New Roman" w:hAnsi="Times New Roman" w:cs="Times New Roman"/>
          <w:color w:val="auto"/>
          <w:sz w:val="28"/>
          <w:szCs w:val="28"/>
        </w:rPr>
        <w:t xml:space="preserve"> избираются из числа членов такого объединения и не могут передавать осуществление своих полномочий другим лицам.</w:t>
      </w:r>
    </w:p>
    <w:p w:rsidR="0081777A" w:rsidRPr="00C5353D" w:rsidRDefault="0081777A" w:rsidP="0081777A">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C5353D">
        <w:rPr>
          <w:rStyle w:val="ListLabel10"/>
          <w:rFonts w:ascii="Times New Roman" w:hAnsi="Times New Roman" w:cs="Times New Roman"/>
          <w:color w:val="auto"/>
          <w:sz w:val="28"/>
          <w:szCs w:val="28"/>
        </w:rPr>
        <w:t>5.1.19. Один уполномоченный избирается от 10 до 70 членов товарищества (садоводов по одной улице).</w:t>
      </w:r>
    </w:p>
    <w:p w:rsidR="0081777A" w:rsidRPr="00C5353D" w:rsidRDefault="0081777A" w:rsidP="0081777A">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C5353D">
        <w:rPr>
          <w:rStyle w:val="ListLabel10"/>
          <w:rFonts w:ascii="Times New Roman" w:hAnsi="Times New Roman" w:cs="Times New Roman"/>
          <w:color w:val="auto"/>
          <w:sz w:val="28"/>
          <w:szCs w:val="28"/>
        </w:rPr>
        <w:t xml:space="preserve">5.1.20. Уполномоченный избирается на срок 5 лет с возможностью </w:t>
      </w:r>
      <w:r w:rsidR="00850E3B" w:rsidRPr="00C5353D">
        <w:rPr>
          <w:rStyle w:val="ListLabel10"/>
          <w:rFonts w:ascii="Times New Roman" w:hAnsi="Times New Roman" w:cs="Times New Roman"/>
          <w:color w:val="auto"/>
          <w:sz w:val="28"/>
          <w:szCs w:val="28"/>
        </w:rPr>
        <w:t>пролонгацией</w:t>
      </w:r>
      <w:r w:rsidRPr="00C5353D">
        <w:rPr>
          <w:rStyle w:val="ListLabel10"/>
          <w:rFonts w:ascii="Times New Roman" w:hAnsi="Times New Roman" w:cs="Times New Roman"/>
          <w:color w:val="auto"/>
          <w:sz w:val="28"/>
          <w:szCs w:val="28"/>
        </w:rPr>
        <w:t xml:space="preserve"> на последующие 5 лет.</w:t>
      </w:r>
      <w:r w:rsidR="00384E77" w:rsidRPr="00C5353D">
        <w:rPr>
          <w:rStyle w:val="ListLabel10"/>
          <w:rFonts w:ascii="Times New Roman" w:hAnsi="Times New Roman" w:cs="Times New Roman"/>
          <w:color w:val="auto"/>
          <w:sz w:val="28"/>
          <w:szCs w:val="28"/>
        </w:rPr>
        <w:t xml:space="preserve"> Пролонгация осуществляется в случае отсутствия жалоб на уполномоченного со стороны его избирателей, активного участия в решении общественных вопросов в жизни общества.</w:t>
      </w:r>
    </w:p>
    <w:p w:rsidR="003B5831" w:rsidRPr="0024747C" w:rsidRDefault="003B5831" w:rsidP="0081777A">
      <w:pPr>
        <w:pStyle w:val="af"/>
        <w:tabs>
          <w:tab w:val="left" w:pos="0"/>
          <w:tab w:val="left" w:pos="4962"/>
        </w:tabs>
        <w:spacing w:after="0" w:line="240" w:lineRule="auto"/>
        <w:ind w:right="-1"/>
        <w:contextualSpacing/>
        <w:rPr>
          <w:rStyle w:val="ListLabel10"/>
          <w:rFonts w:ascii="Times New Roman" w:hAnsi="Times New Roman" w:cs="Times New Roman"/>
          <w:color w:val="FF0000"/>
          <w:sz w:val="28"/>
          <w:szCs w:val="28"/>
        </w:rPr>
        <w:sectPr w:rsidR="003B5831" w:rsidRPr="0024747C">
          <w:type w:val="continuous"/>
          <w:pgSz w:w="11906" w:h="16838"/>
          <w:pgMar w:top="1134" w:right="1134" w:bottom="1134" w:left="1134" w:header="0" w:footer="0" w:gutter="0"/>
          <w:cols w:space="720"/>
          <w:formProt w:val="0"/>
          <w:docGrid w:linePitch="240"/>
        </w:sectPr>
      </w:pPr>
      <w:r w:rsidRPr="00C5353D">
        <w:rPr>
          <w:rStyle w:val="ListLabel10"/>
          <w:rFonts w:ascii="Times New Roman" w:hAnsi="Times New Roman" w:cs="Times New Roman"/>
          <w:color w:val="auto"/>
          <w:sz w:val="28"/>
          <w:szCs w:val="28"/>
        </w:rPr>
        <w:t>5.1.21.Каждый уполномоченный на общем собрании Товарищества имеет столько голосов, сколько представляет отсутствующих садоводов. Если собрание  среди одних уполномоченных- он имеет только один голос.</w:t>
      </w:r>
      <w:r w:rsidRPr="0024747C">
        <w:rPr>
          <w:rStyle w:val="ListLabel10"/>
          <w:rFonts w:ascii="Times New Roman" w:hAnsi="Times New Roman" w:cs="Times New Roman"/>
          <w:color w:val="FF0000"/>
          <w:sz w:val="28"/>
          <w:szCs w:val="28"/>
        </w:rPr>
        <w:t xml:space="preserve"> </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w:t>
      </w:r>
      <w:r w:rsidR="005862AF" w:rsidRPr="0024747C">
        <w:rPr>
          <w:rStyle w:val="ListLabel10"/>
          <w:rFonts w:ascii="Times New Roman" w:hAnsi="Times New Roman" w:cs="Times New Roman"/>
          <w:color w:val="auto"/>
          <w:sz w:val="28"/>
          <w:szCs w:val="28"/>
        </w:rPr>
        <w:t>22</w:t>
      </w:r>
      <w:r w:rsidRPr="0024747C">
        <w:rPr>
          <w:rStyle w:val="ListLabel10"/>
          <w:rFonts w:ascii="Times New Roman" w:hAnsi="Times New Roman" w:cs="Times New Roman"/>
          <w:color w:val="auto"/>
          <w:sz w:val="28"/>
          <w:szCs w:val="28"/>
        </w:rPr>
        <w:t>.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w:t>
      </w:r>
      <w:r w:rsidR="005862AF" w:rsidRPr="0024747C">
        <w:rPr>
          <w:rStyle w:val="ListLabel10"/>
          <w:rFonts w:ascii="Times New Roman" w:hAnsi="Times New Roman" w:cs="Times New Roman"/>
          <w:color w:val="auto"/>
          <w:sz w:val="28"/>
          <w:szCs w:val="28"/>
        </w:rPr>
        <w:t>23</w:t>
      </w:r>
      <w:r w:rsidRPr="0024747C">
        <w:rPr>
          <w:rStyle w:val="ListLabel10"/>
          <w:rFonts w:ascii="Times New Roman" w:hAnsi="Times New Roman" w:cs="Times New Roman"/>
          <w:color w:val="auto"/>
          <w:sz w:val="28"/>
          <w:szCs w:val="28"/>
        </w:rPr>
        <w:t xml:space="preserve">.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 </w:t>
      </w:r>
      <w:r w:rsidRPr="0024747C">
        <w:rPr>
          <w:rFonts w:ascii="Times New Roman" w:hAnsi="Times New Roman" w:cs="Times New Roman"/>
          <w:color w:val="000000"/>
          <w:sz w:val="28"/>
          <w:szCs w:val="28"/>
          <w:shd w:val="clear" w:color="auto" w:fill="FFFFFF"/>
        </w:rPr>
        <w:t>в том числе голосования с помощью электронных или иных технических средств, на официальном Сайте Товариществав информационно-телекоммуникационной сети "Интернет".</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5.1.2</w:t>
      </w:r>
      <w:r w:rsidR="005862AF" w:rsidRPr="0024747C">
        <w:rPr>
          <w:rStyle w:val="ListLabel10"/>
          <w:rFonts w:ascii="Times New Roman" w:hAnsi="Times New Roman" w:cs="Times New Roman"/>
          <w:color w:val="auto"/>
          <w:sz w:val="28"/>
          <w:szCs w:val="28"/>
        </w:rPr>
        <w:t>4</w:t>
      </w:r>
      <w:r w:rsidRPr="0024747C">
        <w:rPr>
          <w:rStyle w:val="ListLabel10"/>
          <w:rFonts w:ascii="Times New Roman" w:hAnsi="Times New Roman" w:cs="Times New Roman"/>
          <w:color w:val="auto"/>
          <w:sz w:val="28"/>
          <w:szCs w:val="28"/>
        </w:rPr>
        <w:t>. По вопросам, указанным в пунктах 1, 2, 4 - 6, 10, 17, 21 – 23 части 5.1.1. настоящего Устава, проведение заочного голосования не допускается.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5.1.2</w:t>
      </w:r>
      <w:r w:rsidR="005862AF" w:rsidRPr="0024747C">
        <w:rPr>
          <w:rStyle w:val="ListLabel10"/>
          <w:rFonts w:ascii="Times New Roman" w:hAnsi="Times New Roman" w:cs="Times New Roman"/>
          <w:color w:val="auto"/>
          <w:sz w:val="28"/>
          <w:szCs w:val="28"/>
        </w:rPr>
        <w:t>5</w:t>
      </w:r>
      <w:r w:rsidRPr="0024747C">
        <w:rPr>
          <w:rStyle w:val="ListLabel10"/>
          <w:rFonts w:ascii="Times New Roman" w:hAnsi="Times New Roman" w:cs="Times New Roman"/>
          <w:color w:val="auto"/>
          <w:sz w:val="28"/>
          <w:szCs w:val="28"/>
        </w:rPr>
        <w:t xml:space="preserve">. В случае, если при проведении общего собрания членов Товарищества по вопросам, указанным в пунктах 1, 2, 4 - 6, 10, 17, 21 - 23 части 5.1.1. настоящего Устава, такое общее собрание членов Товарищества не имело указанного в части 5.1.2. настоящего Устава кворума, в дальнейшем решение такого общего собрания членов Товарищества по тем же вопросам повестки, может быть принято путем проведения очно-заочного голосования, </w:t>
      </w:r>
      <w:r w:rsidRPr="0024747C">
        <w:rPr>
          <w:rFonts w:ascii="Times New Roman" w:hAnsi="Times New Roman" w:cs="Times New Roman"/>
          <w:color w:val="000000"/>
          <w:sz w:val="28"/>
          <w:szCs w:val="28"/>
          <w:shd w:val="clear" w:color="auto" w:fill="FFFFFF"/>
        </w:rPr>
        <w:t>в том числе голосования с помощью электронных или иных технических средств, на официальном Сайте Товарищества в информационно-телекоммуникационной сети "Интернет"</w:t>
      </w:r>
      <w:r w:rsidRPr="0024747C">
        <w:rPr>
          <w:rStyle w:val="ListLabel10"/>
          <w:rFonts w:ascii="Times New Roman" w:hAnsi="Times New Roman" w:cs="Times New Roman"/>
          <w:color w:val="auto"/>
          <w:sz w:val="28"/>
          <w:szCs w:val="28"/>
        </w:rPr>
        <w:t>.</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5.1.2</w:t>
      </w:r>
      <w:r w:rsidR="005862AF" w:rsidRPr="0024747C">
        <w:rPr>
          <w:rStyle w:val="ListLabel10"/>
          <w:rFonts w:ascii="Times New Roman" w:hAnsi="Times New Roman" w:cs="Times New Roman"/>
          <w:color w:val="auto"/>
          <w:sz w:val="28"/>
          <w:szCs w:val="28"/>
        </w:rPr>
        <w:t>6</w:t>
      </w:r>
      <w:r w:rsidRPr="0024747C">
        <w:rPr>
          <w:rStyle w:val="ListLabel10"/>
          <w:rFonts w:ascii="Times New Roman" w:hAnsi="Times New Roman" w:cs="Times New Roman"/>
          <w:color w:val="auto"/>
          <w:sz w:val="28"/>
          <w:szCs w:val="28"/>
        </w:rPr>
        <w:t xml:space="preserve">. Результаты очно-заочного голосования, </w:t>
      </w:r>
      <w:r w:rsidRPr="0024747C">
        <w:rPr>
          <w:rFonts w:ascii="Times New Roman" w:hAnsi="Times New Roman" w:cs="Times New Roman"/>
          <w:color w:val="000000"/>
          <w:sz w:val="28"/>
          <w:szCs w:val="28"/>
          <w:shd w:val="clear" w:color="auto" w:fill="FFFFFF"/>
        </w:rPr>
        <w:t>в том числе голосования с помощью электронных или иных технических средств</w:t>
      </w:r>
      <w:r w:rsidRPr="0024747C">
        <w:rPr>
          <w:rStyle w:val="ListLabel10"/>
          <w:rFonts w:ascii="Times New Roman" w:hAnsi="Times New Roman" w:cs="Times New Roman"/>
          <w:color w:val="auto"/>
          <w:sz w:val="28"/>
          <w:szCs w:val="28"/>
        </w:rPr>
        <w:t>, при принятии решений общим собранием членов Товарищества определяются совокупностью:</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результатов голосования при очном обсуждении вопросов повестки общего собрания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5.1.2</w:t>
      </w:r>
      <w:r w:rsidR="005862AF" w:rsidRPr="0024747C">
        <w:rPr>
          <w:rStyle w:val="ListLabel10"/>
          <w:rFonts w:ascii="Times New Roman" w:hAnsi="Times New Roman" w:cs="Times New Roman"/>
          <w:color w:val="auto"/>
          <w:sz w:val="28"/>
          <w:szCs w:val="28"/>
        </w:rPr>
        <w:t>7</w:t>
      </w:r>
      <w:r w:rsidRPr="0024747C">
        <w:rPr>
          <w:rStyle w:val="ListLabel10"/>
          <w:rFonts w:ascii="Times New Roman" w:hAnsi="Times New Roman" w:cs="Times New Roman"/>
          <w:color w:val="auto"/>
          <w:sz w:val="28"/>
          <w:szCs w:val="28"/>
        </w:rPr>
        <w:t>.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w:t>
      </w:r>
      <w:r w:rsidR="005323B9" w:rsidRPr="0024747C">
        <w:rPr>
          <w:rStyle w:val="ListLabel10"/>
          <w:rFonts w:ascii="Times New Roman" w:hAnsi="Times New Roman" w:cs="Times New Roman"/>
          <w:color w:val="auto"/>
          <w:sz w:val="28"/>
          <w:szCs w:val="28"/>
        </w:rPr>
        <w:t xml:space="preserve"> Каждый член Товарищества обладает одним голосом, вне зависимости от количества земельных участков, имеющихся в собственности и (или) владении.</w:t>
      </w:r>
      <w:r w:rsidRPr="0024747C">
        <w:rPr>
          <w:rStyle w:val="ListLabel10"/>
          <w:rFonts w:ascii="Times New Roman" w:hAnsi="Times New Roman" w:cs="Times New Roman"/>
          <w:color w:val="auto"/>
          <w:sz w:val="28"/>
          <w:szCs w:val="28"/>
        </w:rPr>
        <w:t xml:space="preserve">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w:t>
      </w:r>
      <w:r w:rsidRPr="0024747C">
        <w:rPr>
          <w:rFonts w:ascii="Times New Roman" w:hAnsi="Times New Roman" w:cs="Times New Roman"/>
          <w:color w:val="000000"/>
          <w:sz w:val="28"/>
          <w:szCs w:val="28"/>
          <w:shd w:val="clear" w:color="auto" w:fill="FFFFFF"/>
        </w:rPr>
        <w:t>в том числе голосования с помощью электронных или иных технических средств</w:t>
      </w:r>
      <w:r w:rsidRPr="0024747C">
        <w:rPr>
          <w:rStyle w:val="ListLabel10"/>
          <w:rFonts w:ascii="Times New Roman" w:hAnsi="Times New Roman" w:cs="Times New Roman"/>
          <w:color w:val="auto"/>
          <w:sz w:val="28"/>
          <w:szCs w:val="28"/>
        </w:rPr>
        <w:t xml:space="preserve">, к такому решению также прилагаются решения в письменной форме лиц, указанных в части 15.1. настоящего Устава. </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5.1.2</w:t>
      </w:r>
      <w:r w:rsidR="005862AF" w:rsidRPr="0024747C">
        <w:rPr>
          <w:rStyle w:val="ListLabel10"/>
          <w:rFonts w:ascii="Times New Roman" w:hAnsi="Times New Roman" w:cs="Times New Roman"/>
          <w:color w:val="auto"/>
          <w:sz w:val="28"/>
          <w:szCs w:val="28"/>
        </w:rPr>
        <w:t>8</w:t>
      </w:r>
      <w:r w:rsidRPr="0024747C">
        <w:rPr>
          <w:rStyle w:val="ListLabel10"/>
          <w:rFonts w:ascii="Times New Roman" w:hAnsi="Times New Roman" w:cs="Times New Roman"/>
          <w:color w:val="auto"/>
          <w:sz w:val="28"/>
          <w:szCs w:val="28"/>
        </w:rPr>
        <w:t xml:space="preserve">. Принятие решения общего собрания членов Товарищества путем заочного голосования, </w:t>
      </w:r>
      <w:r w:rsidRPr="0024747C">
        <w:rPr>
          <w:rFonts w:ascii="Times New Roman" w:hAnsi="Times New Roman" w:cs="Times New Roman"/>
          <w:color w:val="000000"/>
          <w:sz w:val="28"/>
          <w:szCs w:val="28"/>
          <w:shd w:val="clear" w:color="auto" w:fill="FFFFFF"/>
        </w:rPr>
        <w:t>в том числе голосования с помощью электронных или иных технических средств</w:t>
      </w:r>
      <w:r w:rsidRPr="0024747C">
        <w:rPr>
          <w:rStyle w:val="ListLabel10"/>
          <w:rFonts w:ascii="Times New Roman" w:hAnsi="Times New Roman" w:cs="Times New Roman"/>
          <w:color w:val="auto"/>
          <w:sz w:val="28"/>
          <w:szCs w:val="28"/>
        </w:rPr>
        <w:t>,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5.1.2</w:t>
      </w:r>
      <w:r w:rsidR="005862AF" w:rsidRPr="0024747C">
        <w:rPr>
          <w:rStyle w:val="ListLabel10"/>
          <w:rFonts w:ascii="Times New Roman" w:hAnsi="Times New Roman" w:cs="Times New Roman"/>
          <w:color w:val="auto"/>
          <w:sz w:val="28"/>
          <w:szCs w:val="28"/>
        </w:rPr>
        <w:t>9</w:t>
      </w:r>
      <w:r w:rsidRPr="0024747C">
        <w:rPr>
          <w:rStyle w:val="ListLabel10"/>
          <w:rFonts w:ascii="Times New Roman" w:hAnsi="Times New Roman" w:cs="Times New Roman"/>
          <w:color w:val="auto"/>
          <w:sz w:val="28"/>
          <w:szCs w:val="28"/>
        </w:rPr>
        <w:t>. Решения общего собрания членов Товарищества являются обязательными для исполнения органами Товарищества, членами Товарищества, а также лицами, не являющимися членами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5.1.</w:t>
      </w:r>
      <w:r w:rsidR="005862AF" w:rsidRPr="0024747C">
        <w:rPr>
          <w:rStyle w:val="ListLabel10"/>
          <w:rFonts w:ascii="Times New Roman" w:hAnsi="Times New Roman" w:cs="Times New Roman"/>
          <w:color w:val="auto"/>
          <w:sz w:val="28"/>
          <w:szCs w:val="28"/>
        </w:rPr>
        <w:t>30</w:t>
      </w:r>
      <w:r w:rsidRPr="0024747C">
        <w:rPr>
          <w:rStyle w:val="ListLabel10"/>
          <w:rFonts w:ascii="Times New Roman" w:hAnsi="Times New Roman" w:cs="Times New Roman"/>
          <w:color w:val="auto"/>
          <w:sz w:val="28"/>
          <w:szCs w:val="28"/>
        </w:rPr>
        <w:t>. В решении общего собрания членов Товарищества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указываются: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Товарищества, в общую долевую собственность которых передается имущество общего пользования;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sectPr w:rsidR="00B172D1" w:rsidRPr="0024747C">
          <w:type w:val="continuous"/>
          <w:pgSz w:w="11906" w:h="16838"/>
          <w:pgMar w:top="1134" w:right="1134" w:bottom="1134" w:left="1134" w:header="0" w:footer="0" w:gutter="0"/>
          <w:cols w:space="720"/>
          <w:formProt w:val="0"/>
          <w:docGrid w:linePitch="240"/>
        </w:sectPr>
      </w:pPr>
      <w:r w:rsidRPr="0024747C">
        <w:rPr>
          <w:rStyle w:val="ListLabel10"/>
          <w:rFonts w:ascii="Times New Roman" w:hAnsi="Times New Roman" w:cs="Times New Roman"/>
          <w:color w:val="auto"/>
          <w:sz w:val="28"/>
          <w:szCs w:val="28"/>
        </w:rPr>
        <w:lastRenderedPageBreak/>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Товарищества, реквизиты документов, подтверждающих право собственности Товарищества на передаваемое имущество общего пользования.</w:t>
      </w:r>
    </w:p>
    <w:p w:rsidR="008D6512" w:rsidRPr="0024747C" w:rsidRDefault="008D6512" w:rsidP="005862AF">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p>
    <w:p w:rsidR="00B172D1" w:rsidRPr="0024747C" w:rsidRDefault="00B172D1" w:rsidP="005862AF">
      <w:pPr>
        <w:pStyle w:val="af"/>
        <w:tabs>
          <w:tab w:val="left" w:pos="0"/>
          <w:tab w:val="left" w:pos="4962"/>
        </w:tabs>
        <w:spacing w:after="0" w:line="240" w:lineRule="auto"/>
        <w:ind w:right="-1"/>
        <w:contextualSpacing/>
        <w:rPr>
          <w:rStyle w:val="ListLabel10"/>
          <w:rFonts w:ascii="Times New Roman" w:hAnsi="Times New Roman" w:cs="Times New Roman"/>
          <w:b/>
          <w:color w:val="auto"/>
          <w:sz w:val="28"/>
          <w:szCs w:val="28"/>
        </w:rPr>
        <w:sectPr w:rsidR="00B172D1" w:rsidRPr="0024747C">
          <w:type w:val="continuous"/>
          <w:pgSz w:w="11906" w:h="16838"/>
          <w:pgMar w:top="1134" w:right="1134" w:bottom="1134" w:left="1134" w:header="0" w:footer="0" w:gutter="0"/>
          <w:cols w:space="720"/>
          <w:formProt w:val="0"/>
          <w:docGrid w:linePitch="240"/>
        </w:sectPr>
      </w:pPr>
      <w:r w:rsidRPr="0024747C">
        <w:rPr>
          <w:rStyle w:val="ListLabel10"/>
          <w:rFonts w:ascii="Times New Roman" w:hAnsi="Times New Roman" w:cs="Times New Roman"/>
          <w:b/>
          <w:color w:val="auto"/>
          <w:sz w:val="28"/>
          <w:szCs w:val="28"/>
        </w:rPr>
        <w:t>5.2. Правление Товарищества </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5.2.1. Правление Товарищества подотчетно общему собранию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5.2.2. Председатель Товарищества является членом Правления Товарищества и его Председателем.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5.2.3.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5.2.4. Заседания Правления Товарищества созываются Председателем Товарищества по мере необходимости, но не реже одного раза в квартал.</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5.2.5. Заседание Правления Товарищества правомочно, если на нем присутствует не менее половины его членов.</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5.2.6.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5.2.7. К полномочиям Правления Товарищества относятся: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выполнение решений общего собрания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руководство текущей деятельностью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обеспечение пожарной безопасности и иную деятельность, направленную на достижение целей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 принятие решений о заключении договоров с региональным оператором по обращению с твердыми коммунальными отходами;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 обеспечение исполнения обязательств по договорам, заключенным Товариществом;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11) обеспечение ведения делопроизводства в Товариществе и содержание архива в Товариществе;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12) контроль за своевременным внесением взносов, предусмотренных настоящим Уставом, обращение в суд за взысканием задолженности по уплате взносов, в судебном порядке; </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13) рассмотрение заявлений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15) подготовка финансово-экономического обоснования размера взносов, вносимых членами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5.2.8. Правление Товарищества имеет право принимать решения, необходимые для достижения целей деятельности Товарищества, </w:t>
      </w:r>
      <w:r w:rsidR="005323B9" w:rsidRPr="0024747C">
        <w:rPr>
          <w:rStyle w:val="ListLabel10"/>
          <w:rFonts w:ascii="Times New Roman" w:hAnsi="Times New Roman" w:cs="Times New Roman"/>
          <w:color w:val="auto"/>
          <w:sz w:val="28"/>
          <w:szCs w:val="28"/>
        </w:rPr>
        <w:t>(</w:t>
      </w:r>
      <w:r w:rsidRPr="0024747C">
        <w:rPr>
          <w:rStyle w:val="ListLabel10"/>
          <w:rFonts w:ascii="Times New Roman" w:hAnsi="Times New Roman" w:cs="Times New Roman"/>
          <w:color w:val="auto"/>
          <w:sz w:val="28"/>
          <w:szCs w:val="28"/>
        </w:rPr>
        <w:t>за исключением решений, отнесенных к полномочиям иных органов Товарищества</w:t>
      </w:r>
      <w:r w:rsidR="005323B9" w:rsidRPr="0024747C">
        <w:rPr>
          <w:rStyle w:val="ListLabel10"/>
          <w:rFonts w:ascii="Times New Roman" w:hAnsi="Times New Roman" w:cs="Times New Roman"/>
          <w:color w:val="auto"/>
          <w:sz w:val="28"/>
          <w:szCs w:val="28"/>
        </w:rPr>
        <w:t xml:space="preserve">), в том числе определение очередности проведения ремонтных работ, мест установки малых архитектурных форм и оборудования, расходование денежных средств вне зависимости от их назначения, согласно сметному расчету, при возникновении чрезвычайных ситуаций и выполнении предписаний от надзорных и контролирующих органов. </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5.2.9.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5.2.10.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5.2.11. Правление Товарищества имеет право принимать решение на ограничение членов Товарищества в пользовании предоставляемыми услугами, в случаях неисполнения Законов, нормативно-правовых актов, решений общих собраний Товарищества и решений Правления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37655" w:rsidRDefault="00B37655"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5.3. Председатель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5.3.1. Председатель Товарищества действует без доверенности от имени Товарищества, в том числе: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председательствует на заседаниях Правления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имеет право первой подписи под финансовыми документами, которые не подлежат обязательному одобрению Правлением Товарищества или общим собранием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5) принимает на работу в Товарищество работников по трудовым договорам, </w:t>
      </w:r>
      <w:r w:rsidRPr="0024747C">
        <w:rPr>
          <w:rStyle w:val="ListLabel10"/>
          <w:rFonts w:ascii="Times New Roman" w:hAnsi="Times New Roman" w:cs="Times New Roman"/>
          <w:color w:val="auto"/>
          <w:sz w:val="28"/>
          <w:szCs w:val="28"/>
        </w:rPr>
        <w:lastRenderedPageBreak/>
        <w:t>осуществляет права и исполняет обязанности Товарищества как работодателя по этим договорам;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 выдает доверенности без права передоверия;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8) рассматривает заявления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5.3.2. Председатель Товарищества исполняет другие необходимые для обеспечения деятельности Товарищества обязанности, за исключением обязанностей, исполнение которых является полномочием иных органов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5.3.3. По окончании срока полномочия Председателя Товарищества, либо при досрочном прекращении своих полномочий, он обязан передать по акту всю документацию Товарищества, имущество и материальные ценности вновь избранному Председателю Товарищества, либо заместителю Председателя Товарищества в семидневный срок.</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 xml:space="preserve">5.3.4. В отсутствие Председателя Товарищества его обязанности исполняет заместитель Председателя Товарищества. </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5.3.5. Заместитель Председателя Товарищества избирается членами Правления Товарищества, открытым голосованием из числа членов Правления Товарищества, на срок полномочий Председателя Товарищества или до избрания нового состава Правления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6. Порядок приема в члены Товарищества, выхода и исключения из числа членов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 Членами Товарищества могут быть граждане Российской Федерации, достигшие возраста 18 лет и имеющие земельные участки в границах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2. Членами Товарищества могут стать их наследники, в том числе малолетние и несовершеннолетние, к которым перешли права на земельные участки в результате дарения или иных сделок с земельными участками.</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3. В случае если земельный участок будет разделён между владельцами, членом Товарищества может стать владелец каждой из выделенных частей, ставших отдельным земельным участком.</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4. Учредители Товарищества считаются принятыми в члены Товарищества с момента его государственной регистрации. Другие вступающие в Товарищество лица принимаются в его члены Общим собранием членов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5. Каждому члену Товарищества в течение трёх месяцев со дня приёма его в члены, Правление обязано выдать членскую книжку.</w:t>
      </w:r>
    </w:p>
    <w:p w:rsidR="00B172D1" w:rsidRPr="0024747C" w:rsidRDefault="00B172D1" w:rsidP="00B172D1">
      <w:pPr>
        <w:tabs>
          <w:tab w:val="left" w:pos="0"/>
          <w:tab w:val="left" w:pos="4962"/>
        </w:tabs>
        <w:ind w:right="-1"/>
        <w:contextualSpacing/>
        <w:jc w:val="both"/>
        <w:rPr>
          <w:rStyle w:val="ListLabel10"/>
          <w:rFonts w:ascii="Times New Roman" w:hAnsi="Times New Roman" w:cs="Times New Roman"/>
          <w:sz w:val="28"/>
          <w:szCs w:val="28"/>
        </w:rPr>
      </w:pPr>
    </w:p>
    <w:p w:rsidR="00B172D1" w:rsidRPr="0024747C" w:rsidRDefault="00B172D1" w:rsidP="00B172D1">
      <w:pPr>
        <w:tabs>
          <w:tab w:val="left" w:pos="0"/>
          <w:tab w:val="left" w:pos="4962"/>
        </w:tabs>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 Основания и порядок прекращения членства в Товариществе.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6.1.1. Членство в Товариществе может быть прекращено добровольно или принудительно, а также в связи с прекращением у члена Товарищества прав на </w:t>
      </w:r>
      <w:r w:rsidRPr="0024747C">
        <w:rPr>
          <w:rStyle w:val="ListLabel10"/>
          <w:rFonts w:ascii="Times New Roman" w:hAnsi="Times New Roman" w:cs="Times New Roman"/>
          <w:color w:val="auto"/>
          <w:sz w:val="28"/>
          <w:szCs w:val="28"/>
        </w:rPr>
        <w:lastRenderedPageBreak/>
        <w:t>принадлежащий ему земельный участок либо в связи со смертью члена Товарищества.</w:t>
      </w:r>
    </w:p>
    <w:p w:rsidR="00B172D1" w:rsidRPr="0024747C" w:rsidRDefault="00B172D1" w:rsidP="00B172D1">
      <w:pPr>
        <w:tabs>
          <w:tab w:val="left" w:pos="0"/>
          <w:tab w:val="left" w:pos="4962"/>
        </w:tabs>
        <w:ind w:left="567" w:right="-1" w:hanging="567"/>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6.1.2. Добровольное прекращение членства в Товариществе осуществляется путем выхода из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6.1.3.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6.1.4. После отчуждения своего земельного участка другому лицу в член Товарищества исключается из списка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6.1.5.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6.1.5.1</w:t>
      </w:r>
      <w:r w:rsidR="004D2C3E" w:rsidRPr="0024747C">
        <w:rPr>
          <w:rStyle w:val="ListLabel10"/>
          <w:rFonts w:ascii="Times New Roman" w:hAnsi="Times New Roman" w:cs="Times New Roman"/>
          <w:color w:val="auto"/>
          <w:sz w:val="28"/>
          <w:szCs w:val="28"/>
        </w:rPr>
        <w:t>.</w:t>
      </w:r>
      <w:r w:rsidRPr="0024747C">
        <w:rPr>
          <w:rStyle w:val="ListLabel10"/>
          <w:rFonts w:ascii="Times New Roman" w:hAnsi="Times New Roman" w:cs="Times New Roman"/>
          <w:color w:val="auto"/>
          <w:sz w:val="28"/>
          <w:szCs w:val="28"/>
        </w:rPr>
        <w:t xml:space="preserve"> систематической несвоевременной оплатой любого из видов платежей, в том числе и штрафных санкций, сроки оплаты которых установлены и утверждены общим собранием членов Товарищества или систематическая не уплата, данных платежей в течении 12 месяцев от установленной общим собрании даты без уважительных причин; </w:t>
      </w:r>
    </w:p>
    <w:p w:rsidR="00B37655" w:rsidRDefault="00B172D1" w:rsidP="00B37655">
      <w:pPr>
        <w:tabs>
          <w:tab w:val="left" w:pos="0"/>
          <w:tab w:val="left" w:pos="4962"/>
        </w:tabs>
        <w:ind w:right="-1"/>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6.1.5.2. использованием земельного участка не в соответствии с его целевым назначением и разрешённым использованием, нанесение ущерба земле как природному и хозяйственному объекту;</w:t>
      </w:r>
    </w:p>
    <w:p w:rsidR="00B37655" w:rsidRDefault="00B172D1" w:rsidP="00B37655">
      <w:pPr>
        <w:tabs>
          <w:tab w:val="left" w:pos="0"/>
          <w:tab w:val="left" w:pos="4962"/>
        </w:tabs>
        <w:ind w:right="-1"/>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6.1.5.3. неоднократным (более двух раз) самопроизвольным коммутированием (включение/отключение) в электрической сети общего пользования, а также коммутированием в магистральной водопроводной сети общего пользования (кроме аварийных ситуаций, при которых экстренное коммутирование способствует минимизировать ущерб, нанесенный имуществу товарищества или его членам);</w:t>
      </w:r>
      <w:r w:rsidR="00B37655">
        <w:rPr>
          <w:rStyle w:val="ListLabel10"/>
          <w:rFonts w:ascii="Times New Roman" w:hAnsi="Times New Roman" w:cs="Times New Roman"/>
          <w:sz w:val="28"/>
          <w:szCs w:val="28"/>
        </w:rPr>
        <w:t xml:space="preserve"> </w:t>
      </w:r>
    </w:p>
    <w:p w:rsidR="00B172D1" w:rsidRPr="0024747C" w:rsidRDefault="00B172D1" w:rsidP="00B37655">
      <w:pPr>
        <w:tabs>
          <w:tab w:val="left" w:pos="0"/>
          <w:tab w:val="left" w:pos="4962"/>
        </w:tabs>
        <w:ind w:right="-1"/>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6.1.5.4. самопроизвольным (не согласованным с правлением Товарищества) подключением соседних участков к электрическим сетям своего участка;</w:t>
      </w:r>
    </w:p>
    <w:p w:rsidR="00B172D1" w:rsidRPr="0024747C" w:rsidRDefault="00B172D1" w:rsidP="00B172D1">
      <w:pPr>
        <w:pStyle w:val="a6"/>
        <w:shd w:val="clear" w:color="auto" w:fill="FFFFFF"/>
        <w:tabs>
          <w:tab w:val="left" w:pos="4962"/>
        </w:tabs>
        <w:spacing w:after="135"/>
        <w:ind w:left="0" w:right="-1"/>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6.1.5.5. самопроизвольными (не согласованными с правлением Товарищества) конструктивно-технологическими изменения в инженерных коммуникациях и объектах Товарищества (электроснабжение, водоснабжение, дороги на территории Товарищества, подъездные дороги и т.п.), ухудшающими их функционирование и дальнейшую безопасную эксплуатацию, и долговечность их работы;</w:t>
      </w:r>
    </w:p>
    <w:p w:rsidR="00B172D1" w:rsidRPr="0024747C" w:rsidRDefault="00B172D1" w:rsidP="00B172D1">
      <w:pPr>
        <w:pStyle w:val="a6"/>
        <w:shd w:val="clear" w:color="auto" w:fill="FFFFFF"/>
        <w:tabs>
          <w:tab w:val="left" w:pos="4962"/>
        </w:tabs>
        <w:spacing w:after="135"/>
        <w:ind w:left="0" w:right="-1"/>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6.1.5.6. неоднократными (более двух раз) нарушениями требований любого из пунктов Правил внутреннего распорядка Товарищества, Положения об электроснабжении;</w:t>
      </w:r>
    </w:p>
    <w:p w:rsidR="00B172D1" w:rsidRPr="0024747C" w:rsidRDefault="00B172D1" w:rsidP="00B172D1">
      <w:pPr>
        <w:pStyle w:val="a6"/>
        <w:shd w:val="clear" w:color="auto" w:fill="FFFFFF"/>
        <w:tabs>
          <w:tab w:val="left" w:pos="4962"/>
        </w:tabs>
        <w:spacing w:after="135"/>
        <w:ind w:left="0" w:right="-1"/>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6.1.5.7. самопроизвольным увеличением площади участка без письменного разрешения правления Товарищества;</w:t>
      </w:r>
    </w:p>
    <w:p w:rsidR="00B172D1" w:rsidRPr="0024747C" w:rsidRDefault="00B172D1" w:rsidP="00B172D1">
      <w:pPr>
        <w:pStyle w:val="a6"/>
        <w:shd w:val="clear" w:color="auto" w:fill="FFFFFF"/>
        <w:tabs>
          <w:tab w:val="left" w:pos="4962"/>
        </w:tabs>
        <w:spacing w:after="135"/>
        <w:ind w:left="0" w:right="-1"/>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lastRenderedPageBreak/>
        <w:t>6.1.5.8. неоднократным (более двух раз) не исполнением любого из требований и положений Устава Товарищества, решений общего собрания членов Товарищества и решений правления Товарищества;</w:t>
      </w:r>
    </w:p>
    <w:p w:rsidR="00B172D1" w:rsidRPr="0024747C" w:rsidRDefault="00B172D1" w:rsidP="00B172D1">
      <w:pPr>
        <w:pStyle w:val="a6"/>
        <w:shd w:val="clear" w:color="auto" w:fill="FFFFFF"/>
        <w:tabs>
          <w:tab w:val="left" w:pos="4962"/>
        </w:tabs>
        <w:spacing w:after="135"/>
        <w:ind w:left="0" w:right="-1"/>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6.1.5.9. неоднократным (более двух раз) нарушением требований противопожарной безопасности на территории Товарищества и прилегающей к ней территории на расстоянии ста метров от границы Товарищества;</w:t>
      </w:r>
    </w:p>
    <w:p w:rsidR="00B172D1" w:rsidRPr="0024747C" w:rsidRDefault="00B172D1" w:rsidP="004D2C3E">
      <w:pPr>
        <w:pStyle w:val="a6"/>
        <w:shd w:val="clear" w:color="auto" w:fill="FFFFFF"/>
        <w:tabs>
          <w:tab w:val="left" w:pos="4962"/>
        </w:tabs>
        <w:spacing w:after="135"/>
        <w:ind w:left="0" w:right="-1"/>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6.1.5.10. порчей или хищением имущества Товарищества (в том числе хищение потребленной электроэнергии в любом его проявлении) или личного имущества членов Товарищества;</w:t>
      </w:r>
    </w:p>
    <w:p w:rsidR="00B172D1" w:rsidRPr="0024747C" w:rsidRDefault="00B172D1" w:rsidP="004D2C3E">
      <w:pPr>
        <w:pStyle w:val="a6"/>
        <w:shd w:val="clear" w:color="auto" w:fill="FFFFFF"/>
        <w:tabs>
          <w:tab w:val="left" w:pos="4962"/>
        </w:tabs>
        <w:spacing w:after="135"/>
        <w:ind w:left="0" w:right="-1"/>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6.1.5.11. не исполнением решений общих собраний членов Товарищества, уведомлений и предписаний правления Товарищества и сторонних организаций.</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6.1.6.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обязанностей,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6.1.7.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6.1.8. Решение общего собрания членов Товарищества о принудительном прекращении членства в Товариществе может быть обжаловано в судебном порядке.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6.1.9. В случае исключения члена Товарищества, в течение десяти дней с момента вынесения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дата проведения общего собрания членов Товарищества, на котором было принято решение об исключении члена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обстоятельства, послужившие основанием для прекращения членства в Товариществе;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6.1.10. В связи с прекращением у члена Товарищества прав на земельный участок или вследствие смерти члена Товарищества членство в Товариществе </w:t>
      </w:r>
      <w:r w:rsidRPr="0024747C">
        <w:rPr>
          <w:rStyle w:val="ListLabel10"/>
          <w:rFonts w:ascii="Times New Roman" w:hAnsi="Times New Roman" w:cs="Times New Roman"/>
          <w:color w:val="auto"/>
          <w:sz w:val="28"/>
          <w:szCs w:val="28"/>
        </w:rPr>
        <w:lastRenderedPageBreak/>
        <w:t>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6.1.11. Бывший член Товарищества в течение десяти календарных дней со дня прекращения прав на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6.1.12.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7. Порядок ведения делопроизводства в Товариществе и реестра членов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Протоколы заседаний Правления Товарищества подписывает Председатель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4)Документы, составленные Ревизионной комиссией (ревизором), подписываются членами Ревизионной комиссии (ревизором)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Протоколы, указанные в пунктах 2 и 3 настоящей части, заверяются печатью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 Протоколы, указанные в пунктах 2 и 3 настоящей части, а также иные документы Товарищества хранятся в его делах не менее сорока девяти лет.</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7)Заверенные копии протоколов, указанных в пунктах 2 и 3 настоящей части, или заверенные выписки из данных протоколов предоставляются членам Товарищества по их требованию, а также органам государственной власти или органам местного самоуправления по письменному запросу.</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B172D1" w:rsidRPr="0024747C" w:rsidRDefault="00B172D1" w:rsidP="00B172D1">
      <w:pPr>
        <w:pStyle w:val="msonormalbullet2gif"/>
        <w:tabs>
          <w:tab w:val="left" w:pos="0"/>
          <w:tab w:val="left" w:pos="1140"/>
          <w:tab w:val="left" w:pos="4962"/>
        </w:tabs>
        <w:spacing w:before="100" w:after="100"/>
        <w:ind w:right="-1"/>
        <w:contextualSpacing/>
        <w:jc w:val="both"/>
        <w:rPr>
          <w:rStyle w:val="ListLabel10"/>
          <w:color w:val="auto"/>
          <w:sz w:val="28"/>
          <w:szCs w:val="28"/>
        </w:rPr>
      </w:pPr>
      <w:r w:rsidRPr="0024747C">
        <w:rPr>
          <w:rStyle w:val="ListLabel10"/>
          <w:color w:val="auto"/>
          <w:sz w:val="28"/>
          <w:szCs w:val="28"/>
        </w:rPr>
        <w:t>7.1. Товарищество обязано хранить следующие документы.</w:t>
      </w:r>
    </w:p>
    <w:p w:rsidR="00B172D1" w:rsidRPr="0024747C" w:rsidRDefault="00B172D1" w:rsidP="00B172D1">
      <w:pPr>
        <w:pStyle w:val="msonormalbullet2gif"/>
        <w:tabs>
          <w:tab w:val="left" w:pos="0"/>
          <w:tab w:val="left" w:pos="1140"/>
          <w:tab w:val="left" w:pos="4962"/>
        </w:tabs>
        <w:spacing w:before="100" w:after="100"/>
        <w:ind w:right="-1"/>
        <w:contextualSpacing/>
        <w:jc w:val="both"/>
        <w:rPr>
          <w:rStyle w:val="ListLabel10"/>
          <w:color w:val="auto"/>
          <w:sz w:val="28"/>
          <w:szCs w:val="28"/>
        </w:rPr>
      </w:pPr>
      <w:r w:rsidRPr="0024747C">
        <w:rPr>
          <w:rStyle w:val="ListLabel10"/>
          <w:color w:val="auto"/>
          <w:sz w:val="28"/>
          <w:szCs w:val="28"/>
        </w:rPr>
        <w:t xml:space="preserve">1) Учредительные документы Товарищества, а также изменения и дополнения, внесённые в настоящий Устав и зарегистрированные в установленном порядке; протокол собрания Учредителей Товарищества, содержащий решение о создании Товарищества, а также иные решения, связанные с созданием </w:t>
      </w:r>
      <w:r w:rsidRPr="0024747C">
        <w:rPr>
          <w:rStyle w:val="ListLabel10"/>
          <w:color w:val="auto"/>
          <w:sz w:val="28"/>
          <w:szCs w:val="28"/>
        </w:rPr>
        <w:lastRenderedPageBreak/>
        <w:t>Товарищества;</w:t>
      </w:r>
    </w:p>
    <w:p w:rsidR="00B172D1" w:rsidRPr="0024747C" w:rsidRDefault="00B172D1" w:rsidP="00B172D1">
      <w:pPr>
        <w:pStyle w:val="msonormalbullet2gif"/>
        <w:tabs>
          <w:tab w:val="left" w:pos="0"/>
          <w:tab w:val="left" w:pos="1140"/>
          <w:tab w:val="left" w:pos="4962"/>
        </w:tabs>
        <w:spacing w:before="280" w:after="280"/>
        <w:ind w:right="-1"/>
        <w:contextualSpacing/>
        <w:jc w:val="both"/>
        <w:rPr>
          <w:rStyle w:val="ListLabel10"/>
          <w:color w:val="auto"/>
          <w:sz w:val="28"/>
          <w:szCs w:val="28"/>
        </w:rPr>
      </w:pPr>
      <w:r w:rsidRPr="0024747C">
        <w:rPr>
          <w:rStyle w:val="ListLabel10"/>
          <w:color w:val="auto"/>
          <w:sz w:val="28"/>
          <w:szCs w:val="28"/>
        </w:rPr>
        <w:t>2) Документ, подтверждающий государственную регистрацию Товарищества;</w:t>
      </w:r>
    </w:p>
    <w:p w:rsidR="00B172D1" w:rsidRPr="0024747C" w:rsidRDefault="00B172D1" w:rsidP="00B172D1">
      <w:pPr>
        <w:pStyle w:val="msonormalbullet2gif"/>
        <w:tabs>
          <w:tab w:val="left" w:pos="0"/>
          <w:tab w:val="left" w:pos="1140"/>
          <w:tab w:val="left" w:pos="4962"/>
        </w:tabs>
        <w:spacing w:before="280" w:after="280"/>
        <w:ind w:right="-1"/>
        <w:contextualSpacing/>
        <w:jc w:val="both"/>
        <w:rPr>
          <w:rStyle w:val="ListLabel10"/>
          <w:color w:val="auto"/>
          <w:sz w:val="28"/>
          <w:szCs w:val="28"/>
        </w:rPr>
      </w:pPr>
      <w:r w:rsidRPr="0024747C">
        <w:rPr>
          <w:rStyle w:val="ListLabel10"/>
          <w:color w:val="auto"/>
          <w:sz w:val="28"/>
          <w:szCs w:val="28"/>
        </w:rPr>
        <w:t>3) Документы, подтверждающие права Товарищества на имущество, находящееся на его балансе;</w:t>
      </w:r>
    </w:p>
    <w:p w:rsidR="00B172D1" w:rsidRPr="0024747C" w:rsidRDefault="00B172D1" w:rsidP="004D2C3E">
      <w:pPr>
        <w:pStyle w:val="msonormalbullet2gif"/>
        <w:tabs>
          <w:tab w:val="left" w:pos="0"/>
          <w:tab w:val="left" w:pos="1140"/>
          <w:tab w:val="left" w:pos="4962"/>
        </w:tabs>
        <w:spacing w:before="280" w:after="280"/>
        <w:ind w:right="-1"/>
        <w:contextualSpacing/>
        <w:rPr>
          <w:rStyle w:val="ListLabel10"/>
          <w:color w:val="auto"/>
          <w:sz w:val="28"/>
          <w:szCs w:val="28"/>
        </w:rPr>
      </w:pPr>
      <w:r w:rsidRPr="0024747C">
        <w:rPr>
          <w:rStyle w:val="ListLabel10"/>
          <w:color w:val="auto"/>
          <w:sz w:val="28"/>
          <w:szCs w:val="28"/>
        </w:rPr>
        <w:t>4)</w:t>
      </w:r>
      <w:r w:rsidR="004D2C3E" w:rsidRPr="0024747C">
        <w:rPr>
          <w:rStyle w:val="ListLabel10"/>
          <w:color w:val="auto"/>
          <w:sz w:val="28"/>
          <w:szCs w:val="28"/>
        </w:rPr>
        <w:t xml:space="preserve"> </w:t>
      </w:r>
      <w:r w:rsidRPr="0024747C">
        <w:rPr>
          <w:rStyle w:val="ListLabel10"/>
          <w:color w:val="auto"/>
          <w:sz w:val="28"/>
          <w:szCs w:val="28"/>
        </w:rPr>
        <w:t>Все протоколы общих собраний членов товарищества (с регистрационными листами их участников), а также протоколы заседаний Правления товарищества;</w:t>
      </w:r>
    </w:p>
    <w:p w:rsidR="00B172D1" w:rsidRPr="0024747C" w:rsidRDefault="00B172D1" w:rsidP="00B172D1">
      <w:pPr>
        <w:pStyle w:val="msonormalbullet2gif"/>
        <w:tabs>
          <w:tab w:val="left" w:pos="0"/>
          <w:tab w:val="left" w:pos="1140"/>
          <w:tab w:val="left" w:pos="4962"/>
        </w:tabs>
        <w:spacing w:before="280" w:after="280"/>
        <w:ind w:right="-1"/>
        <w:contextualSpacing/>
        <w:jc w:val="both"/>
        <w:rPr>
          <w:rStyle w:val="ListLabel10"/>
          <w:color w:val="auto"/>
          <w:sz w:val="28"/>
          <w:szCs w:val="28"/>
        </w:rPr>
      </w:pPr>
      <w:r w:rsidRPr="0024747C">
        <w:rPr>
          <w:rStyle w:val="ListLabel10"/>
          <w:color w:val="auto"/>
          <w:sz w:val="28"/>
          <w:szCs w:val="28"/>
        </w:rPr>
        <w:t>5) Заключения и протоколы аудиторов, государственных и муниципальных органов финансового контроля;</w:t>
      </w:r>
    </w:p>
    <w:p w:rsidR="00B172D1" w:rsidRPr="0024747C" w:rsidRDefault="00B172D1" w:rsidP="00B172D1">
      <w:pPr>
        <w:pStyle w:val="msonormalbullet2gif"/>
        <w:tabs>
          <w:tab w:val="left" w:pos="0"/>
          <w:tab w:val="left" w:pos="1140"/>
          <w:tab w:val="left" w:pos="4962"/>
        </w:tabs>
        <w:spacing w:before="280" w:after="280"/>
        <w:ind w:right="-1"/>
        <w:contextualSpacing/>
        <w:jc w:val="both"/>
        <w:rPr>
          <w:rStyle w:val="ListLabel10"/>
          <w:color w:val="auto"/>
          <w:sz w:val="28"/>
          <w:szCs w:val="28"/>
        </w:rPr>
      </w:pPr>
      <w:r w:rsidRPr="0024747C">
        <w:rPr>
          <w:rStyle w:val="ListLabel10"/>
          <w:color w:val="auto"/>
          <w:sz w:val="28"/>
          <w:szCs w:val="28"/>
        </w:rPr>
        <w:t>6) Бухгалтерские и иные документы, предусмотренные Федеральными законами и иными правовыми актами Российской Федерации, настоящим Уставом, внутренними документами Товарищества и решениями Правления Товарищества;</w:t>
      </w:r>
    </w:p>
    <w:p w:rsidR="00B172D1" w:rsidRPr="0024747C" w:rsidRDefault="00B172D1" w:rsidP="00B172D1">
      <w:pPr>
        <w:pStyle w:val="msonormalbullet2gif"/>
        <w:tabs>
          <w:tab w:val="left" w:pos="0"/>
          <w:tab w:val="left" w:pos="1140"/>
          <w:tab w:val="left" w:pos="4962"/>
        </w:tabs>
        <w:spacing w:before="280" w:after="280"/>
        <w:ind w:right="-1"/>
        <w:contextualSpacing/>
        <w:jc w:val="both"/>
        <w:rPr>
          <w:rStyle w:val="ListLabel10"/>
          <w:color w:val="auto"/>
          <w:sz w:val="28"/>
          <w:szCs w:val="28"/>
        </w:rPr>
      </w:pPr>
      <w:r w:rsidRPr="0024747C">
        <w:rPr>
          <w:rStyle w:val="ListLabel10"/>
          <w:color w:val="auto"/>
          <w:sz w:val="28"/>
          <w:szCs w:val="28"/>
        </w:rPr>
        <w:t>7) Решения и предписания судебных и государственных контрольных органов.</w:t>
      </w:r>
    </w:p>
    <w:p w:rsidR="00B172D1" w:rsidRPr="0024747C" w:rsidRDefault="00B172D1" w:rsidP="00B172D1">
      <w:pPr>
        <w:pStyle w:val="msonormalbullet2gif"/>
        <w:tabs>
          <w:tab w:val="left" w:pos="0"/>
          <w:tab w:val="left" w:pos="4962"/>
        </w:tabs>
        <w:ind w:right="-1"/>
        <w:contextualSpacing/>
        <w:jc w:val="both"/>
        <w:rPr>
          <w:rStyle w:val="ListLabel10"/>
          <w:color w:val="auto"/>
          <w:sz w:val="28"/>
          <w:szCs w:val="28"/>
        </w:rPr>
      </w:pPr>
      <w:r w:rsidRPr="0024747C">
        <w:rPr>
          <w:rStyle w:val="ListLabel10"/>
          <w:color w:val="auto"/>
          <w:sz w:val="28"/>
          <w:szCs w:val="28"/>
        </w:rPr>
        <w:t>Сроки хранения перечисленных документов определяются действующим законодательством.</w:t>
      </w:r>
    </w:p>
    <w:p w:rsidR="00B172D1" w:rsidRPr="0024747C" w:rsidRDefault="00B172D1" w:rsidP="00B172D1">
      <w:pPr>
        <w:tabs>
          <w:tab w:val="left" w:pos="0"/>
          <w:tab w:val="left" w:pos="4962"/>
        </w:tabs>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7.2. Реестр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7.2.1.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7.2.2. Обработка персональных данных, необходимых для ведения реестра членов Товарищества, осуществляется в соответствии с Федеральным законом от 29 июля 2017 года № 217-ФЗ и законодательством о персональных данных.</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7.2.3. Реестр членов Товарищества должен содержать данные о членах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 фамилия, имя, отчество;</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адрес места жительства;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адрес электронной почты, по которому членом Товарищества могут быть получены электронные сообщения (при наличии);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кадастровый (условный) номер земельного участка, правообладателем которого является член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7.2.4.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7.2.5. В случае неисполнения требования, установленного частью 7.2.4. настоящего Устава,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pP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37655" w:rsidRDefault="00B37655"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p>
    <w:p w:rsidR="00B37655" w:rsidRDefault="00B37655"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p>
    <w:p w:rsidR="00B37655" w:rsidRDefault="00B37655"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8. Права, обязанности и ответственность Товарищества и членов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8.1. Товарищество вправе:</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 Осуществлять действия, необходимые для достижения целей, предусмотренных настоящим Уставом;</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2) Отвечать по своим обязательствам своим имуществом;</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3) От своего имени приобретать и осуществлять имущественные и не имущественные права;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4)  Привлекать заемные средства;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5)  Заключать договоры;</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6) В установленном порядке открывать счета в банках на территории Российской Федерации;</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7)  Иметь штампы и бланки со своим наименованием;</w:t>
      </w:r>
    </w:p>
    <w:p w:rsidR="00B172D1" w:rsidRPr="0024747C" w:rsidRDefault="00C5661D"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8</w:t>
      </w:r>
      <w:r w:rsidR="00B172D1" w:rsidRPr="0024747C">
        <w:rPr>
          <w:rStyle w:val="ListLabel10"/>
          <w:rFonts w:ascii="Times New Roman" w:hAnsi="Times New Roman" w:cs="Times New Roman"/>
          <w:color w:val="auto"/>
          <w:sz w:val="28"/>
          <w:szCs w:val="28"/>
        </w:rPr>
        <w:t>)  Выступать истцом и ответчиком в суде;</w:t>
      </w:r>
    </w:p>
    <w:p w:rsidR="00B172D1" w:rsidRPr="0024747C" w:rsidRDefault="00C5661D"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9</w:t>
      </w:r>
      <w:r w:rsidR="00B172D1" w:rsidRPr="0024747C">
        <w:rPr>
          <w:rStyle w:val="ListLabel10"/>
          <w:rFonts w:ascii="Times New Roman" w:hAnsi="Times New Roman" w:cs="Times New Roman"/>
          <w:color w:val="auto"/>
          <w:sz w:val="28"/>
          <w:szCs w:val="28"/>
        </w:rPr>
        <w:t>) 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w:t>
      </w:r>
      <w:r w:rsidR="00C5661D" w:rsidRPr="0024747C">
        <w:rPr>
          <w:rStyle w:val="ListLabel10"/>
          <w:rFonts w:ascii="Times New Roman" w:hAnsi="Times New Roman" w:cs="Times New Roman"/>
          <w:color w:val="auto"/>
          <w:sz w:val="28"/>
          <w:szCs w:val="28"/>
        </w:rPr>
        <w:t>0</w:t>
      </w:r>
      <w:r w:rsidRPr="0024747C">
        <w:rPr>
          <w:rStyle w:val="ListLabel10"/>
          <w:rFonts w:ascii="Times New Roman" w:hAnsi="Times New Roman" w:cs="Times New Roman"/>
          <w:color w:val="auto"/>
          <w:sz w:val="28"/>
          <w:szCs w:val="28"/>
        </w:rPr>
        <w:t>) Осуществлять иные, не противоречащие действующему законодательству, полномочия.</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8.2. Товарищество обязано.</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8.2.1. Соблюдать действующее законодательство, настоящий Устав и внутренние документы Товарищества;</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Иметь приходно-расходную смету;</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 xml:space="preserve">Вести бухгалтерский учет и статистическую отчетность в порядке, установленном законодательством Российской Федерации;                                                               </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 xml:space="preserve">Иметь печать с полным наименованием Товарищества на русском языке;  </w:t>
      </w:r>
    </w:p>
    <w:p w:rsidR="00DC0F3E"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Предоставлять информацию о своей деятельности органам государственной статистики и налоговым органам, членам Товарищества и иным лицам в соответствии с законодательством Российской Федерации и настоящим Уставом.</w:t>
      </w:r>
    </w:p>
    <w:p w:rsidR="00DC0F3E"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8.2.2. Товарищество в случае нарушения действующего законодате</w:t>
      </w:r>
      <w:r w:rsidR="00DC0F3E" w:rsidRPr="0024747C">
        <w:rPr>
          <w:rStyle w:val="ListLabel10"/>
          <w:rFonts w:ascii="Times New Roman" w:hAnsi="Times New Roman" w:cs="Times New Roman"/>
          <w:color w:val="auto"/>
          <w:sz w:val="28"/>
          <w:szCs w:val="28"/>
        </w:rPr>
        <w:t>льства, несёт ответственность в</w:t>
      </w:r>
      <w:r w:rsidRPr="0024747C">
        <w:rPr>
          <w:rStyle w:val="ListLabel10"/>
          <w:rFonts w:ascii="Times New Roman" w:hAnsi="Times New Roman" w:cs="Times New Roman"/>
          <w:color w:val="auto"/>
          <w:sz w:val="28"/>
          <w:szCs w:val="28"/>
        </w:rPr>
        <w:t>соответствии с законодательством Российской Федерации.</w:t>
      </w:r>
    </w:p>
    <w:p w:rsidR="00DC0F3E"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8.2.3. Товарищество отвечает по своим обязательствам своим имуществом, на которое по законодательству Российской Федерации может быть обращено взыскание</w:t>
      </w:r>
      <w:r w:rsidR="00DC0F3E" w:rsidRPr="0024747C">
        <w:rPr>
          <w:rStyle w:val="ListLabel10"/>
          <w:rFonts w:ascii="Times New Roman" w:hAnsi="Times New Roman" w:cs="Times New Roman"/>
          <w:color w:val="auto"/>
          <w:sz w:val="28"/>
          <w:szCs w:val="28"/>
        </w:rPr>
        <w:t>.</w:t>
      </w:r>
    </w:p>
    <w:p w:rsidR="00DC0F3E"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8.2.4. Товарищество не отвечает по обязательствам государства, а государство – по обязательствам Товарищества.</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8.2.5. Товарищество не отвечает по обязательствам своих членов, а члены не отвечают по обязательствам Товарищества.</w:t>
      </w:r>
    </w:p>
    <w:p w:rsidR="00B172D1" w:rsidRPr="0024747C" w:rsidRDefault="00B172D1" w:rsidP="004D2C3E">
      <w:pPr>
        <w:pStyle w:val="msonormalbullet2gif"/>
        <w:tabs>
          <w:tab w:val="left" w:pos="0"/>
          <w:tab w:val="left" w:pos="1140"/>
          <w:tab w:val="left" w:pos="4962"/>
        </w:tabs>
        <w:spacing w:before="280" w:after="280"/>
        <w:ind w:right="-1"/>
        <w:contextualSpacing/>
        <w:rPr>
          <w:rStyle w:val="ListLabel10"/>
          <w:color w:val="auto"/>
          <w:sz w:val="28"/>
          <w:szCs w:val="28"/>
        </w:rPr>
      </w:pPr>
      <w:r w:rsidRPr="0024747C">
        <w:rPr>
          <w:rStyle w:val="ListLabel10"/>
          <w:color w:val="auto"/>
          <w:sz w:val="28"/>
          <w:szCs w:val="28"/>
        </w:rPr>
        <w:lastRenderedPageBreak/>
        <w:t>8.3. Права и обязанности члена Товарищества</w:t>
      </w:r>
    </w:p>
    <w:p w:rsidR="00B172D1" w:rsidRPr="0024747C" w:rsidRDefault="00B172D1" w:rsidP="00B172D1">
      <w:pPr>
        <w:pStyle w:val="msonormalbullet2gif"/>
        <w:tabs>
          <w:tab w:val="left" w:pos="0"/>
          <w:tab w:val="left" w:pos="1140"/>
          <w:tab w:val="left" w:pos="4962"/>
        </w:tabs>
        <w:spacing w:before="280" w:after="280"/>
        <w:ind w:right="-1"/>
        <w:contextualSpacing/>
        <w:jc w:val="both"/>
        <w:rPr>
          <w:rStyle w:val="ListLabel10"/>
          <w:color w:val="auto"/>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845"/>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8.3.1. Член Товарищества имеет право:</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в случаях и в порядке, которые предусмотрены Федеральным законодательством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участвовать в управлении делами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добровольно прекратить членство в Товариществе;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подавать в органы Товарищества заявления (обращения, жалобы) в порядке, установленном настоящим Уставом.</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8.3.2. Члены Товарищества обладают иными правами, предусмотренными Гражданским кодексом Российской Федерации, Федеральным законодательством и иными нормативными правовыми актами Российской Федерации.</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8.3.3. Наряду с обязанностями, предусмотренными гражданским законодательством член Товарищества обязан:</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F540CB" w:rsidRPr="0024747C" w:rsidRDefault="00F540CB" w:rsidP="004D2C3E">
      <w:pPr>
        <w:pStyle w:val="a6"/>
        <w:shd w:val="clear" w:color="auto" w:fill="FFFFFF"/>
        <w:spacing w:after="135" w:line="240" w:lineRule="auto"/>
        <w:ind w:left="0"/>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lastRenderedPageBreak/>
        <w:t>1) осуществлять деятельность в соответствии с действующим законодательством Российской Федерации, настоящим Уставом, а также решениями органа местного самоуправления;</w:t>
      </w:r>
    </w:p>
    <w:p w:rsidR="00F540CB" w:rsidRPr="0024747C" w:rsidRDefault="00F540CB" w:rsidP="004D2C3E">
      <w:pPr>
        <w:pStyle w:val="a6"/>
        <w:shd w:val="clear" w:color="auto" w:fill="FFFFFF"/>
        <w:spacing w:after="135" w:line="240" w:lineRule="auto"/>
        <w:ind w:left="0"/>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2) нести бремя содержания земельного участка и ответственность за нарушение законодательства Российской Федерации;</w:t>
      </w:r>
    </w:p>
    <w:p w:rsidR="00F540CB" w:rsidRPr="0024747C" w:rsidRDefault="00F540CB" w:rsidP="004D2C3E">
      <w:pPr>
        <w:pStyle w:val="a6"/>
        <w:shd w:val="clear" w:color="auto" w:fill="FFFFFF"/>
        <w:spacing w:after="135" w:line="240" w:lineRule="auto"/>
        <w:ind w:left="0"/>
        <w:rPr>
          <w:rFonts w:ascii="Times New Roman" w:eastAsia="Times New Roman" w:hAnsi="Times New Roman" w:cs="Times New Roman"/>
          <w:bCs/>
          <w:color w:val="000000" w:themeColor="text1"/>
          <w:sz w:val="28"/>
          <w:szCs w:val="28"/>
          <w:lang w:eastAsia="ru-RU"/>
        </w:rPr>
      </w:pPr>
      <w:r w:rsidRPr="0024747C">
        <w:rPr>
          <w:rFonts w:ascii="Times New Roman" w:eastAsia="Times New Roman" w:hAnsi="Times New Roman" w:cs="Times New Roman"/>
          <w:color w:val="000000" w:themeColor="text1"/>
          <w:sz w:val="28"/>
          <w:szCs w:val="28"/>
          <w:lang w:eastAsia="ru-RU"/>
        </w:rPr>
        <w:t>3) содержать земельный участок в порядке, </w:t>
      </w:r>
      <w:r w:rsidRPr="0024747C">
        <w:rPr>
          <w:rFonts w:ascii="Times New Roman" w:eastAsia="Times New Roman" w:hAnsi="Times New Roman" w:cs="Times New Roman"/>
          <w:bCs/>
          <w:color w:val="000000" w:themeColor="text1"/>
          <w:sz w:val="28"/>
          <w:szCs w:val="28"/>
          <w:lang w:eastAsia="ru-RU"/>
        </w:rPr>
        <w:t>даже в случае его неиспользования (своевременно скашивать и убирать с участка и прилегающей к его земельному участку территории траву, сорняки, заросли, и обрабатывать кустарники, убирать строительный мусор</w:t>
      </w:r>
      <w:r w:rsidR="005C1685" w:rsidRPr="0024747C">
        <w:rPr>
          <w:rFonts w:ascii="Times New Roman" w:eastAsia="Times New Roman" w:hAnsi="Times New Roman" w:cs="Times New Roman"/>
          <w:bCs/>
          <w:color w:val="000000" w:themeColor="text1"/>
          <w:sz w:val="28"/>
          <w:szCs w:val="28"/>
          <w:lang w:eastAsia="ru-RU"/>
        </w:rPr>
        <w:t>, производить опиливание деревьев, расположенных под линией электропередачи, проходящей вдоль своего участка</w:t>
      </w:r>
      <w:r w:rsidRPr="0024747C">
        <w:rPr>
          <w:rFonts w:ascii="Times New Roman" w:eastAsia="Times New Roman" w:hAnsi="Times New Roman" w:cs="Times New Roman"/>
          <w:bCs/>
          <w:color w:val="000000" w:themeColor="text1"/>
          <w:sz w:val="28"/>
          <w:szCs w:val="28"/>
          <w:lang w:eastAsia="ru-RU"/>
        </w:rPr>
        <w:t>);</w:t>
      </w:r>
    </w:p>
    <w:p w:rsidR="00F540CB" w:rsidRPr="0024747C" w:rsidRDefault="00F540CB" w:rsidP="004D2C3E">
      <w:pPr>
        <w:pStyle w:val="a6"/>
        <w:shd w:val="clear" w:color="auto" w:fill="FFFFFF"/>
        <w:spacing w:after="135" w:line="240" w:lineRule="auto"/>
        <w:ind w:left="0"/>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4) не нарушать права членов Товарищества;</w:t>
      </w:r>
    </w:p>
    <w:p w:rsidR="00F540CB" w:rsidRPr="0024747C" w:rsidRDefault="00F540CB" w:rsidP="004D2C3E">
      <w:pPr>
        <w:pStyle w:val="a6"/>
        <w:shd w:val="clear" w:color="auto" w:fill="FFFFFF"/>
        <w:spacing w:after="135" w:line="240" w:lineRule="auto"/>
        <w:ind w:left="0"/>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5) участвовать в общих собраниях членов Товарищества;</w:t>
      </w:r>
    </w:p>
    <w:p w:rsidR="00F540CB" w:rsidRPr="0024747C" w:rsidRDefault="00F540CB" w:rsidP="004D2C3E">
      <w:pPr>
        <w:pStyle w:val="a6"/>
        <w:shd w:val="clear" w:color="auto" w:fill="FFFFFF"/>
        <w:spacing w:after="135" w:line="240" w:lineRule="auto"/>
        <w:ind w:left="0"/>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6) соблюдать иные установленные законами и настоящим Уставом требования;</w:t>
      </w:r>
    </w:p>
    <w:p w:rsidR="00F540CB" w:rsidRPr="0024747C" w:rsidRDefault="00F540CB" w:rsidP="00F540CB">
      <w:pPr>
        <w:pStyle w:val="a6"/>
        <w:shd w:val="clear" w:color="auto" w:fill="FFFFFF"/>
        <w:spacing w:after="135" w:line="240" w:lineRule="auto"/>
        <w:ind w:left="0"/>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7)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 содержать в порядке проходы, проезды, кюветы;</w:t>
      </w:r>
    </w:p>
    <w:p w:rsidR="00F540CB" w:rsidRPr="0024747C" w:rsidRDefault="00F540CB" w:rsidP="00F540CB">
      <w:pPr>
        <w:pStyle w:val="a6"/>
        <w:shd w:val="clear" w:color="auto" w:fill="FFFFFF"/>
        <w:spacing w:after="135" w:line="240" w:lineRule="auto"/>
        <w:ind w:left="0"/>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8) соблюдать агрономические требования, установленные режимы, ограничения, обременения и сервитуты;</w:t>
      </w:r>
    </w:p>
    <w:p w:rsidR="00F540CB" w:rsidRPr="0024747C" w:rsidRDefault="00F540CB" w:rsidP="00F540CB">
      <w:pPr>
        <w:pStyle w:val="a6"/>
        <w:shd w:val="clear" w:color="auto" w:fill="FFFFFF"/>
        <w:spacing w:after="135" w:line="240" w:lineRule="auto"/>
        <w:ind w:left="0"/>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9) освоить приобретенный земельный участок, рационально и эффективно использовать его для выращивания фруктов, ягод, овощей и другой сельскохозяйственной продукции;</w:t>
      </w:r>
    </w:p>
    <w:p w:rsidR="00F540CB" w:rsidRPr="0024747C" w:rsidRDefault="00F540CB" w:rsidP="004D2C3E">
      <w:pPr>
        <w:pStyle w:val="a6"/>
        <w:shd w:val="clear" w:color="auto" w:fill="FFFFFF"/>
        <w:spacing w:after="135" w:line="240" w:lineRule="auto"/>
        <w:ind w:left="0"/>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 xml:space="preserve">10) соблюдать правила внутреннего распорядка Товарищества, в том числе не допускать совершения действий, нарушающих нормальные условия для отдыха </w:t>
      </w:r>
      <w:r w:rsidRPr="0024747C">
        <w:rPr>
          <w:rFonts w:ascii="Times New Roman" w:eastAsia="Times New Roman" w:hAnsi="Times New Roman" w:cs="Times New Roman"/>
          <w:color w:val="000000"/>
          <w:sz w:val="28"/>
          <w:szCs w:val="28"/>
          <w:lang w:eastAsia="ru-RU"/>
        </w:rPr>
        <w:lastRenderedPageBreak/>
        <w:t>на садовых участках, осуществлять выгул собак на территории Товарищества в намордниках, на цепочках или ремешках-привязях;</w:t>
      </w:r>
    </w:p>
    <w:p w:rsidR="00F540CB" w:rsidRPr="0024747C" w:rsidRDefault="00F540CB" w:rsidP="004D2C3E">
      <w:pPr>
        <w:pStyle w:val="a6"/>
        <w:shd w:val="clear" w:color="auto" w:fill="FFFFFF"/>
        <w:spacing w:after="135" w:line="240" w:lineRule="auto"/>
        <w:ind w:left="0"/>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11) соблюдать градостроительные, строительные, экологические, санитарно-гигиенические, противопожарные и иные требования (нормы, правила, нормативы) при строительстве и перестройке жилого строения, хозяйственных строений и сооружений на участке в соответствии с утвержденным в установленном порядке проектом планировки и застройки Товарищества;</w:t>
      </w:r>
    </w:p>
    <w:p w:rsidR="00F540CB" w:rsidRPr="0024747C" w:rsidRDefault="00F540CB" w:rsidP="00F540CB">
      <w:pPr>
        <w:pStyle w:val="a6"/>
        <w:shd w:val="clear" w:color="auto" w:fill="FFFFFF"/>
        <w:spacing w:after="135" w:line="240" w:lineRule="auto"/>
        <w:ind w:left="0"/>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12) нести материальную или иную ответственность за повреждение имущества общего пользования по вине садовода или лиц, принимаемых им на работу (дороги, общие заборы, строения, со</w:t>
      </w:r>
      <w:r w:rsidR="005C1685" w:rsidRPr="0024747C">
        <w:rPr>
          <w:rFonts w:ascii="Times New Roman" w:eastAsia="Times New Roman" w:hAnsi="Times New Roman" w:cs="Times New Roman"/>
          <w:color w:val="000000"/>
          <w:sz w:val="28"/>
          <w:szCs w:val="28"/>
          <w:lang w:eastAsia="ru-RU"/>
        </w:rPr>
        <w:t>оружения, ЛЭП и иное имущество);</w:t>
      </w:r>
    </w:p>
    <w:p w:rsidR="00F540CB" w:rsidRPr="0024747C" w:rsidRDefault="005C1685" w:rsidP="00F540CB">
      <w:pPr>
        <w:pStyle w:val="a6"/>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13) н</w:t>
      </w:r>
      <w:r w:rsidR="00F540CB" w:rsidRPr="0024747C">
        <w:rPr>
          <w:rFonts w:ascii="Times New Roman" w:eastAsia="Times New Roman" w:hAnsi="Times New Roman" w:cs="Times New Roman"/>
          <w:color w:val="000000"/>
          <w:sz w:val="28"/>
          <w:szCs w:val="28"/>
          <w:lang w:eastAsia="ru-RU"/>
        </w:rPr>
        <w:t>е производить вырубку зеленых насаждений на территории общего пользования без ра</w:t>
      </w:r>
      <w:r w:rsidRPr="0024747C">
        <w:rPr>
          <w:rFonts w:ascii="Times New Roman" w:eastAsia="Times New Roman" w:hAnsi="Times New Roman" w:cs="Times New Roman"/>
          <w:color w:val="000000"/>
          <w:sz w:val="28"/>
          <w:szCs w:val="28"/>
          <w:lang w:eastAsia="ru-RU"/>
        </w:rPr>
        <w:t>зрешения правления Товарищества;</w:t>
      </w:r>
    </w:p>
    <w:p w:rsidR="00F540CB" w:rsidRPr="0024747C" w:rsidRDefault="005C1685" w:rsidP="00F540CB">
      <w:pPr>
        <w:spacing w:after="0" w:line="240" w:lineRule="auto"/>
        <w:jc w:val="both"/>
        <w:textAlignment w:val="baseline"/>
        <w:rPr>
          <w:rFonts w:ascii="Times New Roman" w:eastAsia="Times New Roman" w:hAnsi="Times New Roman" w:cs="Times New Roman"/>
          <w:i/>
          <w:iCs/>
          <w:color w:val="515151"/>
          <w:sz w:val="28"/>
          <w:szCs w:val="28"/>
          <w:lang w:eastAsia="ru-RU"/>
        </w:rPr>
      </w:pPr>
      <w:r w:rsidRPr="0024747C">
        <w:rPr>
          <w:rFonts w:ascii="Times New Roman" w:eastAsia="Times New Roman" w:hAnsi="Times New Roman" w:cs="Times New Roman"/>
          <w:color w:val="000000"/>
          <w:sz w:val="28"/>
          <w:szCs w:val="28"/>
          <w:lang w:eastAsia="ru-RU"/>
        </w:rPr>
        <w:t>14) п</w:t>
      </w:r>
      <w:r w:rsidR="00F540CB" w:rsidRPr="0024747C">
        <w:rPr>
          <w:rFonts w:ascii="Times New Roman" w:eastAsia="Times New Roman" w:hAnsi="Times New Roman" w:cs="Times New Roman"/>
          <w:color w:val="000000"/>
          <w:sz w:val="28"/>
          <w:szCs w:val="28"/>
          <w:lang w:eastAsia="ru-RU"/>
        </w:rPr>
        <w:t>редоставить достоверные и необходимые для ведения реестра членов Товарищества сведения (фамилию, имя, отчество (при наличии), почтовый адрес и (или) адрес электронной почты, кадастровый (условный) номер земельного участка, правообладателем которого является член Товарищества, и иную информацию, предусмотренную уставом Товарищества) и своевременно извещать правление Товарищества об изменении указанных данных</w:t>
      </w:r>
      <w:r w:rsidRPr="0024747C">
        <w:rPr>
          <w:rFonts w:ascii="Times New Roman" w:eastAsia="Times New Roman" w:hAnsi="Times New Roman" w:cs="Times New Roman"/>
          <w:color w:val="000000"/>
          <w:sz w:val="28"/>
          <w:szCs w:val="28"/>
          <w:lang w:eastAsia="ru-RU"/>
        </w:rPr>
        <w:t>;</w:t>
      </w:r>
    </w:p>
    <w:p w:rsidR="00F540CB" w:rsidRPr="0024747C" w:rsidRDefault="005C1685" w:rsidP="00F540CB">
      <w:pPr>
        <w:pStyle w:val="a6"/>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15) п</w:t>
      </w:r>
      <w:r w:rsidR="00F540CB" w:rsidRPr="0024747C">
        <w:rPr>
          <w:rFonts w:ascii="Times New Roman" w:eastAsia="Times New Roman" w:hAnsi="Times New Roman" w:cs="Times New Roman"/>
          <w:color w:val="000000"/>
          <w:sz w:val="28"/>
          <w:szCs w:val="28"/>
          <w:lang w:eastAsia="ru-RU"/>
        </w:rPr>
        <w:t>роизводить своевременную оплату членских и целевых взносов, а также иных платежей, предусмотренных законодательством Российской Федерации и настоящим Уставом, в том числе коммунальных платежей (оплата потребленной электроэнергии и других ресурсов) не позднее установленных общим собранием членов Товарищества или соответствующими договорами, со</w:t>
      </w:r>
      <w:r w:rsidRPr="0024747C">
        <w:rPr>
          <w:rFonts w:ascii="Times New Roman" w:eastAsia="Times New Roman" w:hAnsi="Times New Roman" w:cs="Times New Roman"/>
          <w:color w:val="000000"/>
          <w:sz w:val="28"/>
          <w:szCs w:val="28"/>
          <w:lang w:eastAsia="ru-RU"/>
        </w:rPr>
        <w:t>глашениями установленных сроков;</w:t>
      </w:r>
    </w:p>
    <w:p w:rsidR="00F540CB" w:rsidRPr="0024747C" w:rsidRDefault="005C1685" w:rsidP="00F540CB">
      <w:pPr>
        <w:pStyle w:val="a6"/>
        <w:shd w:val="clear" w:color="auto" w:fill="FFFFFF"/>
        <w:spacing w:after="135" w:line="240" w:lineRule="auto"/>
        <w:ind w:left="0"/>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16) с</w:t>
      </w:r>
      <w:r w:rsidR="00F540CB" w:rsidRPr="0024747C">
        <w:rPr>
          <w:rFonts w:ascii="Times New Roman" w:eastAsia="Times New Roman" w:hAnsi="Times New Roman" w:cs="Times New Roman"/>
          <w:color w:val="000000"/>
          <w:sz w:val="28"/>
          <w:szCs w:val="28"/>
          <w:lang w:eastAsia="ru-RU"/>
        </w:rPr>
        <w:t>воевременно проводить очистку канав (их частей), ремонт дорог (их частей), находящихся непосредственно рядом с садовым участком</w:t>
      </w:r>
      <w:r w:rsidRPr="0024747C">
        <w:rPr>
          <w:rFonts w:ascii="Times New Roman" w:eastAsia="Times New Roman" w:hAnsi="Times New Roman" w:cs="Times New Roman"/>
          <w:color w:val="000000"/>
          <w:sz w:val="28"/>
          <w:szCs w:val="28"/>
          <w:lang w:eastAsia="ru-RU"/>
        </w:rPr>
        <w:t>;</w:t>
      </w:r>
    </w:p>
    <w:p w:rsidR="00F540CB" w:rsidRPr="0024747C" w:rsidRDefault="005C1685" w:rsidP="00F540CB">
      <w:pPr>
        <w:pStyle w:val="a6"/>
        <w:shd w:val="clear" w:color="auto" w:fill="FFFFFF"/>
        <w:spacing w:after="135" w:line="240" w:lineRule="auto"/>
        <w:ind w:left="0"/>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17) в</w:t>
      </w:r>
      <w:r w:rsidR="00F540CB" w:rsidRPr="0024747C">
        <w:rPr>
          <w:rFonts w:ascii="Times New Roman" w:eastAsia="Times New Roman" w:hAnsi="Times New Roman" w:cs="Times New Roman"/>
          <w:color w:val="000000"/>
          <w:sz w:val="28"/>
          <w:szCs w:val="28"/>
          <w:lang w:eastAsia="ru-RU"/>
        </w:rPr>
        <w:t>ыполнять решения общего собрания членов Товарищества и решения правлени</w:t>
      </w:r>
      <w:r w:rsidRPr="0024747C">
        <w:rPr>
          <w:rFonts w:ascii="Times New Roman" w:eastAsia="Times New Roman" w:hAnsi="Times New Roman" w:cs="Times New Roman"/>
          <w:color w:val="000000"/>
          <w:sz w:val="28"/>
          <w:szCs w:val="28"/>
          <w:lang w:eastAsia="ru-RU"/>
        </w:rPr>
        <w:t>я Товарищества;</w:t>
      </w:r>
    </w:p>
    <w:p w:rsidR="00F540CB" w:rsidRPr="0024747C" w:rsidRDefault="005C1685" w:rsidP="00F540CB">
      <w:pPr>
        <w:pStyle w:val="a6"/>
        <w:shd w:val="clear" w:color="auto" w:fill="FFFFFF"/>
        <w:spacing w:after="135" w:line="240" w:lineRule="auto"/>
        <w:ind w:left="0"/>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18) б</w:t>
      </w:r>
      <w:r w:rsidR="00F540CB" w:rsidRPr="0024747C">
        <w:rPr>
          <w:rFonts w:ascii="Times New Roman" w:eastAsia="Times New Roman" w:hAnsi="Times New Roman" w:cs="Times New Roman"/>
          <w:color w:val="000000"/>
          <w:sz w:val="28"/>
          <w:szCs w:val="28"/>
          <w:lang w:eastAsia="ru-RU"/>
        </w:rPr>
        <w:t>еречь окружающую среду и имущество общего пользования.</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9. Порядок внесения взносов, ответственность членов Товарищества за нарушение обязательств по внесению взносов.</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p>
    <w:p w:rsidR="00B172D1" w:rsidRPr="0024747C" w:rsidRDefault="00B172D1" w:rsidP="00B172D1">
      <w:pPr>
        <w:tabs>
          <w:tab w:val="left" w:pos="0"/>
          <w:tab w:val="left" w:pos="4962"/>
        </w:tabs>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9.1. Взносы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9.1.1. Взносы членов Товарищества могут быть следующих видов:</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членские взносы;</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DC0F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sectPr w:rsidR="00B172D1" w:rsidRPr="0024747C">
          <w:type w:val="continuous"/>
          <w:pgSz w:w="11906" w:h="16838"/>
          <w:pgMar w:top="1134" w:right="1134" w:bottom="1134" w:left="1134" w:header="0" w:footer="0" w:gutter="0"/>
          <w:cols w:space="720"/>
          <w:formProt w:val="0"/>
          <w:docGrid w:linePitch="240"/>
        </w:sectPr>
      </w:pPr>
      <w:r w:rsidRPr="0024747C">
        <w:rPr>
          <w:rStyle w:val="ListLabel10"/>
          <w:rFonts w:ascii="Times New Roman" w:hAnsi="Times New Roman" w:cs="Times New Roman"/>
          <w:color w:val="auto"/>
          <w:sz w:val="28"/>
          <w:szCs w:val="28"/>
        </w:rPr>
        <w:lastRenderedPageBreak/>
        <w:t>2)  целевые взносы;</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9.1.2. Обязанность по внесению взносов распространяется на всех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9.1.3. Членские взносы вносятся членами Товарищества на расчетный счет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9.1.4. Периодичность и срок внесения членских взносов определяются общим собранием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9.1.5. Членские взносы могут быть использованы исключительно на расходы, связанные: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с содержанием имущества общего пользования Товарищества, в том числе уплатой арендных платежей за данное имущество;</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с благоустройством земельных участков общего назначения;</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с охраной территории Товарищества и обеспечением в границах территории пожарной безопасности;</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  с проведением аудиторских проверок Товарищества;</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 с выплатой заработной платы лицам, с которыми Товариществом заключены трудовые договоры;</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8) с организацией и проведением общих собраний членов Товарищества, выполнением решений этих собраний;</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 с уплатой налогов и сборов, связанных с деятельностью Товарищества, в соответствии с законодательством о налогах и сборах.</w:t>
      </w:r>
    </w:p>
    <w:p w:rsidR="00B172D1" w:rsidRPr="0024747C" w:rsidRDefault="00B172D1" w:rsidP="00B172D1">
      <w:pPr>
        <w:pStyle w:val="af"/>
        <w:tabs>
          <w:tab w:val="left" w:pos="0"/>
          <w:tab w:val="left" w:pos="4962"/>
        </w:tabs>
        <w:spacing w:after="0" w:line="240" w:lineRule="auto"/>
        <w:ind w:right="-1"/>
        <w:contextualSpacing/>
        <w:jc w:val="both"/>
        <w:rPr>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 xml:space="preserve">9.1.5.1. Товарищество </w:t>
      </w:r>
      <w:r w:rsidRPr="0024747C">
        <w:rPr>
          <w:rFonts w:ascii="Times New Roman" w:hAnsi="Times New Roman" w:cs="Times New Roman"/>
          <w:color w:val="auto"/>
          <w:sz w:val="28"/>
          <w:szCs w:val="28"/>
        </w:rPr>
        <w:t>действует как платежный агент, на правах юридического лица, за электроснабжение Товарищества и прочие виды коммунальных услуг.</w:t>
      </w:r>
    </w:p>
    <w:p w:rsidR="00B172D1" w:rsidRPr="0024747C" w:rsidRDefault="00B172D1" w:rsidP="00B172D1">
      <w:pPr>
        <w:jc w:val="both"/>
        <w:rPr>
          <w:rFonts w:ascii="Times New Roman" w:hAnsi="Times New Roman" w:cs="Times New Roman"/>
          <w:sz w:val="28"/>
          <w:szCs w:val="28"/>
        </w:rPr>
      </w:pPr>
      <w:r w:rsidRPr="0024747C">
        <w:rPr>
          <w:rFonts w:ascii="Times New Roman" w:hAnsi="Times New Roman" w:cs="Times New Roman"/>
          <w:sz w:val="28"/>
          <w:szCs w:val="28"/>
        </w:rPr>
        <w:t>9.1.5.2. Расходы Товарищества на оплату коммунальных услуг и земельного налога покрываются за счет поступивших на расчетный счет</w:t>
      </w:r>
      <w:r w:rsidR="00B82CA5" w:rsidRPr="0024747C">
        <w:rPr>
          <w:rFonts w:ascii="Times New Roman" w:hAnsi="Times New Roman" w:cs="Times New Roman"/>
          <w:sz w:val="28"/>
          <w:szCs w:val="28"/>
        </w:rPr>
        <w:t xml:space="preserve"> Товарищества</w:t>
      </w:r>
      <w:r w:rsidRPr="0024747C">
        <w:rPr>
          <w:rFonts w:ascii="Times New Roman" w:hAnsi="Times New Roman" w:cs="Times New Roman"/>
          <w:sz w:val="28"/>
          <w:szCs w:val="28"/>
        </w:rPr>
        <w:t xml:space="preserve"> членских взносов.</w:t>
      </w:r>
    </w:p>
    <w:p w:rsidR="00B172D1" w:rsidRPr="0024747C" w:rsidRDefault="00B172D1" w:rsidP="00B172D1">
      <w:pPr>
        <w:jc w:val="both"/>
        <w:rPr>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9.1.6.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и могут быть направлены на расходы, исключительно связанные: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с проведением кадастровых работ для целей внесения в Единый государственный реестр недвижимости сведений о земельных участках общего назначения, об иных объектах недвижимости, относящихся к имуществу общего пользования;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с созданием или приобретением необходимого для деятельности Товарищества имущества общего пользования;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с реализацией мероприятий, предусмотренных решением общего собрания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9.1.7.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C5353D" w:rsidRDefault="00B172D1" w:rsidP="00B37655">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C5353D">
        <w:rPr>
          <w:rStyle w:val="ListLabel10"/>
          <w:rFonts w:ascii="Times New Roman" w:hAnsi="Times New Roman" w:cs="Times New Roman"/>
          <w:color w:val="auto"/>
          <w:sz w:val="28"/>
          <w:szCs w:val="28"/>
        </w:rPr>
        <w:lastRenderedPageBreak/>
        <w:t xml:space="preserve">9.1.8. Размер членских </w:t>
      </w:r>
      <w:r w:rsidR="00E102D6" w:rsidRPr="00C5353D">
        <w:rPr>
          <w:rStyle w:val="ListLabel10"/>
          <w:rFonts w:ascii="Times New Roman" w:hAnsi="Times New Roman" w:cs="Times New Roman"/>
          <w:color w:val="auto"/>
          <w:sz w:val="28"/>
          <w:szCs w:val="28"/>
        </w:rPr>
        <w:t xml:space="preserve">взносов рассчитывается из расчета количества квадратных метров, находящихся в собственности (пользовании) владельца садового участка. Размер </w:t>
      </w:r>
      <w:r w:rsidRPr="00C5353D">
        <w:rPr>
          <w:rStyle w:val="ListLabel10"/>
          <w:rFonts w:ascii="Times New Roman" w:hAnsi="Times New Roman" w:cs="Times New Roman"/>
          <w:color w:val="auto"/>
          <w:sz w:val="28"/>
          <w:szCs w:val="28"/>
        </w:rPr>
        <w:t xml:space="preserve">целевых взносов, </w:t>
      </w:r>
      <w:r w:rsidR="00E102D6" w:rsidRPr="00C5353D">
        <w:rPr>
          <w:rStyle w:val="ListLabel10"/>
          <w:rFonts w:ascii="Times New Roman" w:hAnsi="Times New Roman" w:cs="Times New Roman"/>
          <w:color w:val="auto"/>
          <w:sz w:val="28"/>
          <w:szCs w:val="28"/>
        </w:rPr>
        <w:t>рассчитывается в равн</w:t>
      </w:r>
      <w:r w:rsidR="00B82CA5" w:rsidRPr="00C5353D">
        <w:rPr>
          <w:rStyle w:val="ListLabel10"/>
          <w:rFonts w:ascii="Times New Roman" w:hAnsi="Times New Roman" w:cs="Times New Roman"/>
          <w:color w:val="auto"/>
          <w:sz w:val="28"/>
          <w:szCs w:val="28"/>
        </w:rPr>
        <w:t>ых суммах с каждого</w:t>
      </w:r>
      <w:r w:rsidR="002A2C0C" w:rsidRPr="00C5353D">
        <w:rPr>
          <w:rStyle w:val="ListLabel10"/>
          <w:rFonts w:ascii="Times New Roman" w:hAnsi="Times New Roman" w:cs="Times New Roman"/>
          <w:color w:val="auto"/>
          <w:sz w:val="28"/>
          <w:szCs w:val="28"/>
        </w:rPr>
        <w:t xml:space="preserve"> владельца садового участка</w:t>
      </w:r>
      <w:r w:rsidR="00E102D6" w:rsidRPr="00C5353D">
        <w:rPr>
          <w:rStyle w:val="ListLabel10"/>
          <w:rFonts w:ascii="Times New Roman" w:hAnsi="Times New Roman" w:cs="Times New Roman"/>
          <w:color w:val="auto"/>
          <w:sz w:val="28"/>
          <w:szCs w:val="28"/>
        </w:rPr>
        <w:t>.</w:t>
      </w:r>
    </w:p>
    <w:p w:rsidR="00B172D1" w:rsidRPr="0024747C" w:rsidRDefault="00B172D1" w:rsidP="00B37655">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 xml:space="preserve">9.1.9. Уплата взносов должна проводиться не позднее </w:t>
      </w:r>
      <w:r w:rsidR="00E102D6" w:rsidRPr="0024747C">
        <w:rPr>
          <w:rStyle w:val="ListLabel10"/>
          <w:rFonts w:ascii="Times New Roman" w:hAnsi="Times New Roman" w:cs="Times New Roman"/>
          <w:color w:val="auto"/>
          <w:sz w:val="28"/>
          <w:szCs w:val="28"/>
        </w:rPr>
        <w:t xml:space="preserve">двух месяцев, с момента </w:t>
      </w:r>
      <w:r w:rsidR="00E102D6" w:rsidRPr="0024747C">
        <w:rPr>
          <w:rStyle w:val="ListLabel10"/>
          <w:rFonts w:ascii="Times New Roman" w:hAnsi="Times New Roman" w:cs="Times New Roman"/>
          <w:color w:val="auto"/>
          <w:sz w:val="28"/>
          <w:szCs w:val="28"/>
        </w:rPr>
        <w:lastRenderedPageBreak/>
        <w:t>утверждения указанных взносов решением Общего собрания</w:t>
      </w:r>
      <w:r w:rsidRPr="0024747C">
        <w:rPr>
          <w:rStyle w:val="ListLabel10"/>
          <w:rFonts w:ascii="Times New Roman" w:hAnsi="Times New Roman" w:cs="Times New Roman"/>
          <w:color w:val="auto"/>
          <w:sz w:val="28"/>
          <w:szCs w:val="28"/>
        </w:rPr>
        <w:t>.</w:t>
      </w:r>
    </w:p>
    <w:p w:rsidR="00B172D1" w:rsidRPr="0024747C" w:rsidRDefault="00B172D1" w:rsidP="00B37655">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4E179E">
        <w:rPr>
          <w:rStyle w:val="ListLabel10"/>
          <w:rFonts w:ascii="Times New Roman" w:hAnsi="Times New Roman" w:cs="Times New Roman"/>
          <w:color w:val="auto"/>
          <w:sz w:val="28"/>
          <w:szCs w:val="28"/>
        </w:rPr>
        <w:t xml:space="preserve">9.1.10. В случае уклонения от уплаты членских и целевых взносов, взимаются пени в размере, определяемом Общим собранием, но не выше ставки рефинансирования ЦБ РФ, </w:t>
      </w:r>
      <w:r w:rsidR="00A65623" w:rsidRPr="004E179E">
        <w:rPr>
          <w:rStyle w:val="ListLabel10"/>
          <w:rFonts w:ascii="Times New Roman" w:hAnsi="Times New Roman" w:cs="Times New Roman"/>
          <w:color w:val="auto"/>
          <w:sz w:val="28"/>
          <w:szCs w:val="28"/>
        </w:rPr>
        <w:t>действующей на день фактической оплаты, от не выплаченной в срок суммы, з</w:t>
      </w:r>
      <w:r w:rsidRPr="004E179E">
        <w:rPr>
          <w:rStyle w:val="ListLabel10"/>
          <w:rFonts w:ascii="Times New Roman" w:hAnsi="Times New Roman" w:cs="Times New Roman"/>
          <w:color w:val="auto"/>
          <w:sz w:val="28"/>
          <w:szCs w:val="28"/>
        </w:rPr>
        <w:t>а каждый день просрочки взноса</w:t>
      </w:r>
      <w:r w:rsidR="00A65623" w:rsidRPr="004E179E">
        <w:rPr>
          <w:rStyle w:val="ListLabel10"/>
          <w:rFonts w:ascii="Times New Roman" w:hAnsi="Times New Roman" w:cs="Times New Roman"/>
          <w:color w:val="auto"/>
          <w:sz w:val="28"/>
          <w:szCs w:val="28"/>
        </w:rPr>
        <w:t xml:space="preserve">, начиная с первого дня, следующего за днем наступления установленного срока оплаты, по день фактической оплаты, произведенной в течении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w:t>
      </w:r>
      <w:r w:rsidR="00D5237D" w:rsidRPr="004E179E">
        <w:rPr>
          <w:rStyle w:val="ListLabel10"/>
          <w:rFonts w:ascii="Times New Roman" w:hAnsi="Times New Roman" w:cs="Times New Roman"/>
          <w:color w:val="auto"/>
          <w:sz w:val="28"/>
          <w:szCs w:val="28"/>
        </w:rPr>
        <w:t xml:space="preserve">в </w:t>
      </w:r>
      <w:r w:rsidR="00A65623" w:rsidRPr="004E179E">
        <w:rPr>
          <w:rStyle w:val="ListLabel10"/>
          <w:rFonts w:ascii="Times New Roman" w:hAnsi="Times New Roman" w:cs="Times New Roman"/>
          <w:color w:val="auto"/>
          <w:sz w:val="28"/>
          <w:szCs w:val="28"/>
        </w:rPr>
        <w:t>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ЦБ РФ, действующей на день фактической оплаты, от не выплаченной в срок суммы, за каждый день просрочки.</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 xml:space="preserve">9.1.11. Средства Товарищества могут пополняться доходами, получаемыми в результате уставной деятельности Товарищества и источников, не запрещенных действующим законодательством, в том числе кредитов кредитно-банковских учреждений, благотворительных взносов, пожертвований. </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9.1.12. В случае неуплаты взносов и пени, Товарищество вправе взыскать их в судебном порядке.</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9.1.13. Обязанность по уплате членских и целевых вносов распространяется в равной мере, как на членов Товарищества, так и на правообладателей земельных участков, расположенных в границах территории садоводства или огородничества.</w:t>
      </w:r>
    </w:p>
    <w:p w:rsidR="00A65623" w:rsidRPr="0024747C" w:rsidRDefault="00A65623"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9.1.14. Товарищество обязано ежегодно включать в расчет членского взноса затраты на содержание пожарных проездов.</w:t>
      </w:r>
    </w:p>
    <w:p w:rsidR="00A65623" w:rsidRPr="0024747C" w:rsidRDefault="00A65623"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9.1.15. В членский взнос включаются затраты Товарищества за потребление электроэнергии общего пользования (уличное освещение, сторожка, видеонаблюдение, и т.п.).</w:t>
      </w:r>
    </w:p>
    <w:p w:rsidR="00DA079A" w:rsidRPr="00C5353D" w:rsidRDefault="00DA079A" w:rsidP="004D2C3E">
      <w:pPr>
        <w:pStyle w:val="af"/>
        <w:tabs>
          <w:tab w:val="left" w:pos="0"/>
          <w:tab w:val="left" w:pos="4962"/>
        </w:tabs>
        <w:spacing w:after="0" w:line="240" w:lineRule="auto"/>
        <w:ind w:right="-1"/>
        <w:contextualSpacing/>
        <w:rPr>
          <w:rFonts w:ascii="Times New Roman" w:eastAsia="Times New Roman" w:hAnsi="Times New Roman" w:cs="Times New Roman"/>
          <w:color w:val="auto"/>
          <w:sz w:val="28"/>
          <w:szCs w:val="28"/>
          <w:lang w:eastAsia="ru-RU"/>
        </w:rPr>
      </w:pPr>
      <w:r w:rsidRPr="00C5353D">
        <w:rPr>
          <w:rStyle w:val="ListLabel10"/>
          <w:rFonts w:ascii="Times New Roman" w:hAnsi="Times New Roman" w:cs="Times New Roman"/>
          <w:color w:val="auto"/>
          <w:sz w:val="28"/>
          <w:szCs w:val="28"/>
        </w:rPr>
        <w:t xml:space="preserve">9.1.16. </w:t>
      </w:r>
      <w:r w:rsidRPr="00C5353D">
        <w:rPr>
          <w:rFonts w:ascii="Times New Roman" w:eastAsia="Times New Roman" w:hAnsi="Times New Roman" w:cs="Times New Roman"/>
          <w:color w:val="auto"/>
          <w:sz w:val="28"/>
          <w:szCs w:val="28"/>
          <w:lang w:eastAsia="ru-RU"/>
        </w:rPr>
        <w:t>Гражданин желающий приобрести садовый участок у садовода СТСН «КОПЦЕВО» обязаны получить в правлении сада полную информацию о данном участке и наличие задолженности по платежам. Гражданам, купивш</w:t>
      </w:r>
      <w:r w:rsidR="005D3066" w:rsidRPr="00C5353D">
        <w:rPr>
          <w:rFonts w:ascii="Times New Roman" w:eastAsia="Times New Roman" w:hAnsi="Times New Roman" w:cs="Times New Roman"/>
          <w:color w:val="auto"/>
          <w:sz w:val="28"/>
          <w:szCs w:val="28"/>
          <w:lang w:eastAsia="ru-RU"/>
        </w:rPr>
        <w:t>ие</w:t>
      </w:r>
      <w:r w:rsidRPr="00C5353D">
        <w:rPr>
          <w:rFonts w:ascii="Times New Roman" w:eastAsia="Times New Roman" w:hAnsi="Times New Roman" w:cs="Times New Roman"/>
          <w:color w:val="auto"/>
          <w:sz w:val="28"/>
          <w:szCs w:val="28"/>
          <w:lang w:eastAsia="ru-RU"/>
        </w:rPr>
        <w:t xml:space="preserve"> </w:t>
      </w:r>
      <w:r w:rsidR="005D3066" w:rsidRPr="00C5353D">
        <w:rPr>
          <w:rFonts w:ascii="Times New Roman" w:eastAsia="Times New Roman" w:hAnsi="Times New Roman" w:cs="Times New Roman"/>
          <w:color w:val="auto"/>
          <w:sz w:val="28"/>
          <w:szCs w:val="28"/>
          <w:lang w:eastAsia="ru-RU"/>
        </w:rPr>
        <w:t xml:space="preserve"> </w:t>
      </w:r>
      <w:r w:rsidRPr="00C5353D">
        <w:rPr>
          <w:rFonts w:ascii="Times New Roman" w:eastAsia="Times New Roman" w:hAnsi="Times New Roman" w:cs="Times New Roman"/>
          <w:color w:val="auto"/>
          <w:sz w:val="28"/>
          <w:szCs w:val="28"/>
          <w:lang w:eastAsia="ru-RU"/>
        </w:rPr>
        <w:t>земельный участок без согласования в правление, переходит вся задолженность по оплате от прежнего хозяина.</w:t>
      </w:r>
    </w:p>
    <w:p w:rsidR="00B172D1" w:rsidRPr="00C5353D" w:rsidRDefault="00DA079A" w:rsidP="00B172D1">
      <w:pPr>
        <w:pStyle w:val="af"/>
        <w:tabs>
          <w:tab w:val="left" w:pos="0"/>
          <w:tab w:val="left" w:pos="4962"/>
        </w:tabs>
        <w:spacing w:after="0" w:line="240" w:lineRule="auto"/>
        <w:ind w:right="-1"/>
        <w:contextualSpacing/>
        <w:jc w:val="both"/>
        <w:rPr>
          <w:rFonts w:ascii="Times New Roman" w:eastAsia="Times New Roman" w:hAnsi="Times New Roman" w:cs="Times New Roman"/>
          <w:color w:val="auto"/>
          <w:sz w:val="28"/>
          <w:szCs w:val="28"/>
          <w:lang w:eastAsia="ru-RU"/>
        </w:rPr>
      </w:pPr>
      <w:r w:rsidRPr="00604E19">
        <w:rPr>
          <w:rFonts w:ascii="Times New Roman" w:eastAsia="Times New Roman" w:hAnsi="Times New Roman" w:cs="Times New Roman"/>
          <w:color w:val="auto"/>
          <w:sz w:val="28"/>
          <w:szCs w:val="28"/>
          <w:lang w:eastAsia="ru-RU"/>
        </w:rPr>
        <w:t>9.1.17. Садоводы, не оплатившие  членские и целевые взносы за один и более лет, не пропускать в сад автотранспорт пока не погасят задолженность.</w:t>
      </w:r>
    </w:p>
    <w:p w:rsidR="00DA079A" w:rsidRPr="0024747C" w:rsidRDefault="00DA079A"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10. Состав, порядок образования и полномочия Ревизионной комиссии.</w:t>
      </w:r>
    </w:p>
    <w:p w:rsidR="00A01359" w:rsidRPr="0024747C" w:rsidRDefault="00A01359"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2. Ревизионная комиссия состоит не менее чем из трех членов Товарищества. В состав Ревизионной комиссии (ревизором) не могут быть избраны </w:t>
      </w:r>
      <w:r w:rsidRPr="0024747C">
        <w:rPr>
          <w:rStyle w:val="ListLabel10"/>
          <w:rFonts w:ascii="Times New Roman" w:hAnsi="Times New Roman" w:cs="Times New Roman"/>
          <w:color w:val="auto"/>
          <w:sz w:val="28"/>
          <w:szCs w:val="28"/>
        </w:rPr>
        <w:lastRenderedPageBreak/>
        <w:t>Председатель Товарищества и члены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B172D1" w:rsidRPr="0024747C" w:rsidRDefault="00B172D1" w:rsidP="00CB5C01">
      <w:pPr>
        <w:rPr>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r w:rsidRPr="0024747C">
        <w:rPr>
          <w:rFonts w:ascii="Times New Roman" w:hAnsi="Times New Roman" w:cs="Times New Roman"/>
          <w:sz w:val="28"/>
          <w:szCs w:val="28"/>
        </w:rPr>
        <w:t>3. Членами ревизионной комиссии (ревизором) Товарищества могут быть избраны только члены Товарищества, не имеющие задолженности по членским и иным взносам, электроэнергии и другим обязательным платежам</w:t>
      </w:r>
      <w:r w:rsidR="00DD6D03" w:rsidRPr="0024747C">
        <w:rPr>
          <w:rFonts w:ascii="Times New Roman" w:hAnsi="Times New Roman" w:cs="Times New Roman"/>
          <w:sz w:val="28"/>
          <w:szCs w:val="28"/>
        </w:rPr>
        <w:t>.</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Ревизионная комиссия (ревизор) подотчетна общему собранию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6. Ревизионная комиссия (ревизор) Товарищества обязана: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отчитываться об итогах ревизии перед отчетным общим собранием членов Товарищества с представлением предложений об устранении выявленных нарушений;</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сообщать общему собранию членов Товарищества обо всех выявленных нарушениях в деятельности органов Товарищества;</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осуществлять проверку своевременного рассмотрения Правлением Товарищества или его Председателем заявлений членов Товарищества.</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7. Органы Товарищества обязаны по запросу Ревизионной комиссии предоставлять для проверки документы на срок до 10 дней или копии документов товарищества, заверенные Председателем Правления.</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lastRenderedPageBreak/>
        <w:t>11. Порядок приобретения и создания имущества общего пользования Товарищества.</w:t>
      </w: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 Образование земельных участков общего назначения осуществляется в соответствии с утвержденным проектом межевания территории.</w:t>
      </w:r>
    </w:p>
    <w:p w:rsidR="00B172D1" w:rsidRPr="0024747C" w:rsidRDefault="00B172D1" w:rsidP="004D2C3E">
      <w:pPr>
        <w:tabs>
          <w:tab w:val="left" w:pos="0"/>
          <w:tab w:val="left" w:pos="4962"/>
        </w:tabs>
        <w:ind w:right="-1"/>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4D2C3E">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Управление имуществом общего пользования в границах территории Товарищества, может осуществлять только одно Товарищество в соответствии с Федеральным законом.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Имущество общего пользования, расположенное в границах территории Товарищества, может также принадлежать Товариществу на праве собственности и ином праве, предусмотренном гражданским законодательством.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4. Земельный участок общего назначения, находящийся в государственной или муниципальной собственности и расположенный в границах территории Товарищества, подлежит предоставлению в общую долевую собственность лиц, </w:t>
      </w:r>
      <w:r w:rsidRPr="0024747C">
        <w:rPr>
          <w:rStyle w:val="ListLabel10"/>
          <w:rFonts w:ascii="Times New Roman" w:hAnsi="Times New Roman" w:cs="Times New Roman"/>
          <w:color w:val="auto"/>
          <w:sz w:val="28"/>
          <w:szCs w:val="28"/>
        </w:rPr>
        <w:lastRenderedPageBreak/>
        <w:t>являющихся собственниками земельных участков, расположенных в границах территории Товарищества,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24747C">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11.1. Право собственности на имущество общего пользования.</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11.1.1. Имущество общего пользования, расположенное в границах территории Товарищества, являющееся недвижимым имуществом,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11.1.2.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 государственной регистрации недвижимости".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11.1.3. В соответствии с решением общего собрания членов Товарищества недвижимое имущество общего пользования, расположенное в границах территории,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11.1.4. Доля в праве общей собственности на имущество общего пользования собственника земельного участка, расположенного в границах территории Товарищества, следует судьбе права собственности на такой садовый или огородный земельный участок.</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11.1.5. При переходе права собственности на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11.1.6. Собственник садового земельного участка, расположенного в границах территории Товарищества, не вправе: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1. осуществлять выдел в натуре своей доли в праве общей собственности на </w:t>
      </w:r>
      <w:r w:rsidRPr="0024747C">
        <w:rPr>
          <w:rStyle w:val="ListLabel10"/>
          <w:rFonts w:ascii="Times New Roman" w:hAnsi="Times New Roman" w:cs="Times New Roman"/>
          <w:color w:val="auto"/>
          <w:sz w:val="28"/>
          <w:szCs w:val="28"/>
        </w:rPr>
        <w:lastRenderedPageBreak/>
        <w:t>имущество общего пользования;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11.1.7. Условия договора, в соответствии с которыми переход права собственности на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земельного участка принадлежит такая доля).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11.1.8. Имущество общего пользования,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Товарищества, в случае одновременного соблюдения следующих условий:</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решение о передаче указанного имущества принято общим собранием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в соответствии с Федеральным законом указанное имущество может находиться в государственной или муниципальной собственности;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numPr>
          <w:ilvl w:val="0"/>
          <w:numId w:val="11"/>
        </w:numPr>
        <w:tabs>
          <w:tab w:val="left" w:pos="284"/>
        </w:tabs>
        <w:spacing w:after="0" w:line="240" w:lineRule="auto"/>
        <w:ind w:left="0" w:right="-1" w:firstLine="0"/>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Товарищества, получено согласие таких лиц на осуществление указанной передачи.</w:t>
      </w:r>
    </w:p>
    <w:p w:rsidR="00B172D1" w:rsidRPr="0024747C" w:rsidRDefault="00B172D1" w:rsidP="00B172D1">
      <w:pPr>
        <w:pStyle w:val="af"/>
        <w:tabs>
          <w:tab w:val="left" w:pos="0"/>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12.  Порядок изменения устава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12.1. Изменения в настоящий Устав вносятся по решению Общего собрания членов Товарищества и представляются на регистрацию в порядке, установленном законом о государственной регистрации юридических лиц.</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12.2. Внесение изменений и дополнений в Устав Товарищества находится в исключительной компетенции Общего собрания его членов. Решение о внесении изменений и дополнений в Устав принимается правомочным собранием большинством в две трети голосов присутствующих. Проект изменения и (или) дополнения к Уставу вносится на обсуждение Общего собрания Правлением или созданной рабочей группой.</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12.3. При необходимости внесения изменения и дополнений в Устав каждый член Товарищества вправе ознакомиться с ними до обсуждения на Общем собрании и письменно изложить своё мнение.</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12.4. Изменения и дополнения в Устав составляются в двух экземплярах, первый экземпляр для представления на государственную регистрацию, второй экземпляр для хранения в делах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13. Порядок принятия решений Общего собрания членов Товарищества путем заочного голосования.</w:t>
      </w:r>
    </w:p>
    <w:p w:rsidR="0024747C" w:rsidRPr="0024747C" w:rsidRDefault="0024747C"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p>
    <w:p w:rsidR="00B172D1" w:rsidRPr="0024747C" w:rsidRDefault="00CB5C01" w:rsidP="00B172D1">
      <w:pPr>
        <w:tabs>
          <w:tab w:val="left" w:pos="0"/>
          <w:tab w:val="left" w:pos="4962"/>
        </w:tabs>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lastRenderedPageBreak/>
        <w:t xml:space="preserve">     </w:t>
      </w:r>
      <w:r w:rsidR="00B172D1" w:rsidRPr="0024747C">
        <w:rPr>
          <w:rStyle w:val="ListLabel10"/>
          <w:rFonts w:ascii="Times New Roman" w:hAnsi="Times New Roman" w:cs="Times New Roman"/>
          <w:sz w:val="28"/>
          <w:szCs w:val="28"/>
        </w:rPr>
        <w:t>В случаях, определенных Правлением Товарищества, решение общего собрания членов Товарищества может быть принято в форме очно</w:t>
      </w:r>
      <w:r w:rsidR="00DD6D03" w:rsidRPr="0024747C">
        <w:rPr>
          <w:rStyle w:val="ListLabel10"/>
          <w:rFonts w:ascii="Times New Roman" w:hAnsi="Times New Roman" w:cs="Times New Roman"/>
          <w:sz w:val="28"/>
          <w:szCs w:val="28"/>
        </w:rPr>
        <w:t xml:space="preserve"> </w:t>
      </w:r>
      <w:r w:rsidR="00B172D1" w:rsidRPr="0024747C">
        <w:rPr>
          <w:rStyle w:val="ListLabel10"/>
          <w:rFonts w:ascii="Times New Roman" w:hAnsi="Times New Roman" w:cs="Times New Roman"/>
          <w:sz w:val="28"/>
          <w:szCs w:val="28"/>
        </w:rPr>
        <w:t>-</w:t>
      </w:r>
      <w:r w:rsidR="00DD6D03" w:rsidRPr="0024747C">
        <w:rPr>
          <w:rStyle w:val="ListLabel10"/>
          <w:rFonts w:ascii="Times New Roman" w:hAnsi="Times New Roman" w:cs="Times New Roman"/>
          <w:sz w:val="28"/>
          <w:szCs w:val="28"/>
        </w:rPr>
        <w:t xml:space="preserve"> </w:t>
      </w:r>
      <w:r w:rsidR="00B172D1" w:rsidRPr="0024747C">
        <w:rPr>
          <w:rStyle w:val="ListLabel10"/>
          <w:rFonts w:ascii="Times New Roman" w:hAnsi="Times New Roman" w:cs="Times New Roman"/>
          <w:sz w:val="28"/>
          <w:szCs w:val="28"/>
        </w:rPr>
        <w:t>заочного или заочного голосования.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13.1. По вопросам, указанным в пунктах 1, 2, 4 - 6, 10, 17, 21 - 23 части 5.1.1. настоящего Устава, проведение заочного голосования не допускается.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13.2. В случае, если при проведении общего собрания членов Товарищества по вопросам, указанным в пунктах 1, 2, 4 - 6, 10, 17, 21 - 23 части 5.1.1. настоящего Устава, такое общее собрание членов Товарищества не имело кворума, в дальнейшем решение такого общего собрания членов Товарищества по тем же вопросам повестки, может быть принято путем проведения очно-заочного голосования.</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13.3. Результаты очно-заочного голосования при принятии решений общим собранием членов Товарищества определяются совокупностью:</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результатов голосования при очном обсуждении вопросов повестки общего собрания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CB5C01">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13.4.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w:t>
      </w:r>
      <w:r w:rsidR="00CB5C01" w:rsidRPr="0024747C">
        <w:rPr>
          <w:rStyle w:val="ListLabel10"/>
          <w:rFonts w:ascii="Times New Roman" w:hAnsi="Times New Roman" w:cs="Times New Roman"/>
          <w:color w:val="auto"/>
          <w:sz w:val="28"/>
          <w:szCs w:val="28"/>
        </w:rPr>
        <w:t xml:space="preserve">енов Товарищества подписывается </w:t>
      </w:r>
      <w:r w:rsidRPr="0024747C">
        <w:rPr>
          <w:rStyle w:val="ListLabel10"/>
          <w:rFonts w:ascii="Times New Roman" w:hAnsi="Times New Roman" w:cs="Times New Roman"/>
          <w:color w:val="auto"/>
          <w:sz w:val="28"/>
          <w:szCs w:val="28"/>
        </w:rPr>
        <w:t>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13.3. настоящего Устава.</w:t>
      </w:r>
    </w:p>
    <w:p w:rsidR="00B172D1" w:rsidRPr="0024747C" w:rsidRDefault="00B172D1" w:rsidP="00CB5C01">
      <w:pPr>
        <w:pStyle w:val="af"/>
        <w:tabs>
          <w:tab w:val="left" w:pos="0"/>
          <w:tab w:val="left" w:pos="4962"/>
        </w:tabs>
        <w:spacing w:after="0" w:line="240" w:lineRule="auto"/>
        <w:ind w:right="-1"/>
        <w:contextualSpacing/>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13.5.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Правление.</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13.6. Решения общего собрания членов Товарищества являются обязательными для исполнения органами Товарищества, членами Товарищества, (в случае, если такие решения принимаются по вопросам, указанным в пунктах 4 - 6, 21 и 22 части 5.1.1. настоящего Устава).</w:t>
      </w:r>
    </w:p>
    <w:p w:rsidR="00092C09" w:rsidRPr="0024747C" w:rsidRDefault="00092C09"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bookmarkStart w:id="0" w:name="_GoBack"/>
      <w:bookmarkEnd w:id="0"/>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 xml:space="preserve">14.1. Члены Товарищества имеют право знакомиться и по заявлению получать за плату, размер которой устанавливается решением общего собрания членов </w:t>
      </w:r>
      <w:r w:rsidRPr="0024747C">
        <w:rPr>
          <w:rStyle w:val="ListLabel10"/>
          <w:rFonts w:ascii="Times New Roman" w:hAnsi="Times New Roman" w:cs="Times New Roman"/>
          <w:color w:val="auto"/>
          <w:sz w:val="28"/>
          <w:szCs w:val="28"/>
        </w:rPr>
        <w:lastRenderedPageBreak/>
        <w:t>Товарищества, заверенные копии:</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3) заключения Ревизионной комиссии (ревизора)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4) документов, подтверждающих права Товарищества на имущество, отражаемое на его балансе;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14.2. Плата, взимаемая Товариществом за предоставление копий документов, указанных в части 14.1. настоящего Устава,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14.3.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статьей 21 Федерального закона от 29 июля 2017года № 217-ФЗ.</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15. Порядок взаимодействия с гражданами, ведущими садоводство на земельных участках, расположенных в границах территории Товарищества, без участия в Товариществе.</w:t>
      </w:r>
    </w:p>
    <w:p w:rsidR="00B172D1" w:rsidRPr="0024747C" w:rsidRDefault="00B172D1" w:rsidP="00B172D1">
      <w:pPr>
        <w:tabs>
          <w:tab w:val="left" w:pos="0"/>
          <w:tab w:val="left" w:pos="4962"/>
        </w:tabs>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15.1. Ведение садоводства на земельных участках, расположенных в границах территории Товарищества, без участия в Товариществе может осуществляться собственниками или правообладателями земельных участков, не являющимися членами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15.2. Лица, указанные в части 15.1. настоящего Устава,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15.3. Лица, указанные в части 15.1.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установленном общим собранием членов Товарищества и Уставом Товарищества для уплаты взносов членами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15.4. Суммарный ежегодный размер платы, устанавливается в размере, равном суммарному ежегодному размеру целевых и членских взносов члена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15.5. В случае невнесения платы, предусмотренной частью 15.3 настоящего Устава, данная плата взыскивается Товариществом в судебном порядке.</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15.6. Лица, указанные в части 15.1. настоящего Устава, вправе принимать участие в общем собрании членов Товарищества. По вопросам, указанным в пунктах 4 - 6, 21 и 22 части 5.1.1. настоящего Устава лица, указанные в части 15.1. настоящего Устава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15.1. настоящего Устава, в голосовании при принятии решения общим собранием членов Товарищества участия не принимают.</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15.7. Лица, указанные в части 15.1. настоящего Устава,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left="567" w:right="-1"/>
        <w:contextualSpacing/>
        <w:jc w:val="both"/>
        <w:rPr>
          <w:rStyle w:val="ListLabel10"/>
          <w:rFonts w:ascii="Times New Roman" w:hAnsi="Times New Roman" w:cs="Times New Roman"/>
          <w:color w:val="auto"/>
          <w:sz w:val="28"/>
          <w:szCs w:val="28"/>
        </w:rPr>
      </w:pPr>
    </w:p>
    <w:p w:rsidR="00B172D1" w:rsidRPr="0024747C" w:rsidRDefault="00B172D1" w:rsidP="00B172D1">
      <w:pPr>
        <w:tabs>
          <w:tab w:val="left" w:pos="0"/>
          <w:tab w:val="left" w:pos="4962"/>
        </w:tabs>
        <w:ind w:left="567"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b/>
          <w:color w:val="auto"/>
          <w:sz w:val="28"/>
          <w:szCs w:val="28"/>
        </w:rPr>
      </w:pPr>
      <w:r w:rsidRPr="0024747C">
        <w:rPr>
          <w:rStyle w:val="ListLabel10"/>
          <w:rFonts w:ascii="Times New Roman" w:hAnsi="Times New Roman" w:cs="Times New Roman"/>
          <w:b/>
          <w:color w:val="auto"/>
          <w:sz w:val="28"/>
          <w:szCs w:val="28"/>
        </w:rPr>
        <w:lastRenderedPageBreak/>
        <w:t>16.  Порядок реорганизации и ликвидации Товарищества.</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16.1.  Реорганизация Товарищества.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16.1.1.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16.1.2.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1)  территория садоводства расположена в границах населенного пункта;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2) на всех земельных участках, расположенных в границах территории Товарищества, размещены жилые дома.</w:t>
      </w:r>
    </w:p>
    <w:p w:rsidR="00B172D1" w:rsidRPr="0024747C" w:rsidRDefault="00B172D1" w:rsidP="00B172D1">
      <w:pPr>
        <w:tabs>
          <w:tab w:val="left" w:pos="0"/>
          <w:tab w:val="left" w:pos="4962"/>
        </w:tabs>
        <w:ind w:right="-1"/>
        <w:jc w:val="both"/>
        <w:rPr>
          <w:rStyle w:val="ListLabel10"/>
          <w:rFonts w:ascii="Times New Roman" w:hAnsi="Times New Roman" w:cs="Times New Roman"/>
          <w:sz w:val="28"/>
          <w:szCs w:val="28"/>
        </w:rPr>
        <w:sectPr w:rsidR="00B172D1" w:rsidRPr="0024747C">
          <w:type w:val="continuous"/>
          <w:pgSz w:w="11906" w:h="16838"/>
          <w:pgMar w:top="1134" w:right="1134" w:bottom="1134" w:left="1134" w:header="0" w:footer="0" w:gutter="0"/>
          <w:cols w:space="720"/>
          <w:formProt w:val="0"/>
          <w:docGrid w:linePitch="240"/>
        </w:sectPr>
      </w:pP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lastRenderedPageBreak/>
        <w:t xml:space="preserve">16.1.3. Изменение вида Товарищества на Товарищество собственников жилья не является его реорганизацией.  </w:t>
      </w:r>
    </w:p>
    <w:p w:rsidR="00B172D1" w:rsidRPr="0024747C" w:rsidRDefault="00B172D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sectPr w:rsidR="00B172D1" w:rsidRPr="0024747C">
          <w:type w:val="continuous"/>
          <w:pgSz w:w="11906" w:h="16838"/>
          <w:pgMar w:top="1134" w:right="1134" w:bottom="1134" w:left="1134" w:header="0" w:footer="0" w:gutter="0"/>
          <w:cols w:space="720"/>
          <w:formProt w:val="0"/>
          <w:docGrid w:linePitch="240"/>
        </w:sectPr>
      </w:pPr>
    </w:p>
    <w:p w:rsidR="00CB5C01" w:rsidRPr="0024747C" w:rsidRDefault="00CB5C01" w:rsidP="00B172D1">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p>
    <w:p w:rsidR="005D3066" w:rsidRPr="0024747C" w:rsidRDefault="00B172D1" w:rsidP="005D3066">
      <w:pPr>
        <w:pStyle w:val="af"/>
        <w:tabs>
          <w:tab w:val="left" w:pos="0"/>
          <w:tab w:val="left" w:pos="4962"/>
        </w:tabs>
        <w:spacing w:after="0" w:line="240" w:lineRule="auto"/>
        <w:ind w:right="-1"/>
        <w:contextualSpacing/>
        <w:jc w:val="both"/>
        <w:rPr>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16.2.  Ликвидация Товарищества</w:t>
      </w:r>
    </w:p>
    <w:p w:rsidR="005D3066" w:rsidRPr="0024747C" w:rsidRDefault="005D3066" w:rsidP="005D3066">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 xml:space="preserve">16.2.1.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земельных участков, расположенных в границах территории Товарищества, </w:t>
      </w:r>
      <w:r w:rsidRPr="0024747C">
        <w:rPr>
          <w:rStyle w:val="ListLabel10"/>
          <w:rFonts w:ascii="Times New Roman" w:hAnsi="Times New Roman" w:cs="Times New Roman"/>
          <w:color w:val="auto"/>
          <w:sz w:val="28"/>
          <w:szCs w:val="28"/>
        </w:rPr>
        <w:lastRenderedPageBreak/>
        <w:t>пропорционально их площади вне зависимости от того, являлись ли данные лица членами Товарищества.</w:t>
      </w:r>
    </w:p>
    <w:p w:rsidR="005D3066" w:rsidRPr="0024747C" w:rsidRDefault="005D3066" w:rsidP="005D3066">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16.2.2. На недвижимое имущество общего пользования, находящееся в границах территории Товарищества,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5D3066" w:rsidRPr="0024747C" w:rsidRDefault="005D3066" w:rsidP="005D3066">
      <w:pPr>
        <w:pStyle w:val="af"/>
        <w:tabs>
          <w:tab w:val="left" w:pos="0"/>
          <w:tab w:val="left" w:pos="4962"/>
        </w:tabs>
        <w:spacing w:after="0" w:line="240" w:lineRule="auto"/>
        <w:ind w:right="-1"/>
        <w:contextualSpacing/>
        <w:jc w:val="both"/>
        <w:rPr>
          <w:rStyle w:val="ListLabel10"/>
          <w:rFonts w:ascii="Times New Roman" w:hAnsi="Times New Roman" w:cs="Times New Roman"/>
          <w:color w:val="auto"/>
          <w:sz w:val="28"/>
          <w:szCs w:val="28"/>
        </w:rPr>
      </w:pPr>
      <w:r w:rsidRPr="0024747C">
        <w:rPr>
          <w:rStyle w:val="ListLabel10"/>
          <w:rFonts w:ascii="Times New Roman" w:hAnsi="Times New Roman" w:cs="Times New Roman"/>
          <w:color w:val="auto"/>
          <w:sz w:val="28"/>
          <w:szCs w:val="28"/>
        </w:rPr>
        <w:t>16.2.3. В случае несоблюдения требования к количеству членов Товарищества (менее 7 членов), установленного частью 2 статьи 16 Федерального закона от 29 июля 2017года № 217-ФЗ,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Товарищества.</w:t>
      </w:r>
    </w:p>
    <w:p w:rsidR="005D3066" w:rsidRPr="0024747C" w:rsidRDefault="005D3066" w:rsidP="005D3066">
      <w:pPr>
        <w:tabs>
          <w:tab w:val="left" w:pos="0"/>
          <w:tab w:val="left" w:pos="1267"/>
          <w:tab w:val="left" w:pos="4962"/>
        </w:tabs>
        <w:spacing w:beforeAutospacing="1" w:afterAutospacing="1"/>
        <w:ind w:right="-1"/>
        <w:contextualSpacing/>
        <w:jc w:val="both"/>
        <w:rPr>
          <w:rStyle w:val="ListLabel10"/>
          <w:rFonts w:ascii="Times New Roman" w:hAnsi="Times New Roman" w:cs="Times New Roman"/>
          <w:b/>
          <w:sz w:val="28"/>
          <w:szCs w:val="28"/>
        </w:rPr>
      </w:pPr>
      <w:r w:rsidRPr="0024747C">
        <w:rPr>
          <w:rStyle w:val="ListLabel10"/>
          <w:rFonts w:ascii="Times New Roman" w:hAnsi="Times New Roman" w:cs="Times New Roman"/>
          <w:b/>
          <w:sz w:val="28"/>
          <w:szCs w:val="28"/>
        </w:rPr>
        <w:t>17. Порядок пользования электросетями и оплаты электроэнергии.</w:t>
      </w:r>
    </w:p>
    <w:p w:rsidR="005D3066" w:rsidRPr="0024747C" w:rsidRDefault="005D3066" w:rsidP="005D3066">
      <w:pPr>
        <w:tabs>
          <w:tab w:val="left" w:pos="0"/>
          <w:tab w:val="left" w:pos="1267"/>
          <w:tab w:val="left" w:pos="4962"/>
        </w:tabs>
        <w:spacing w:beforeAutospacing="1" w:afterAutospacing="1"/>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17.1 Все лица, использующие электроэнергию в Товариществе обязаны своевременно до 1</w:t>
      </w:r>
      <w:r w:rsidR="00B37655">
        <w:rPr>
          <w:rStyle w:val="ListLabel10"/>
          <w:rFonts w:ascii="Times New Roman" w:hAnsi="Times New Roman" w:cs="Times New Roman"/>
          <w:sz w:val="28"/>
          <w:szCs w:val="28"/>
        </w:rPr>
        <w:t>0</w:t>
      </w:r>
      <w:r w:rsidRPr="0024747C">
        <w:rPr>
          <w:rStyle w:val="ListLabel10"/>
          <w:rFonts w:ascii="Times New Roman" w:hAnsi="Times New Roman" w:cs="Times New Roman"/>
          <w:sz w:val="28"/>
          <w:szCs w:val="28"/>
        </w:rPr>
        <w:t xml:space="preserve"> числа месяца, следующего за расчетным, вносить платежи за потребляемую электроэнергию.</w:t>
      </w:r>
    </w:p>
    <w:p w:rsidR="005D3066" w:rsidRPr="0024747C" w:rsidRDefault="005D3066" w:rsidP="005D3066">
      <w:pPr>
        <w:tabs>
          <w:tab w:val="left" w:pos="0"/>
          <w:tab w:val="left" w:pos="1267"/>
          <w:tab w:val="left" w:pos="4962"/>
        </w:tabs>
        <w:spacing w:beforeAutospacing="1" w:afterAutospacing="1"/>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17.2. Запрещается самовольное вскрытие электрощитовых на электроопорах, в которых установлено электрооборудование.</w:t>
      </w:r>
    </w:p>
    <w:p w:rsidR="005D3066" w:rsidRPr="0024747C" w:rsidRDefault="005D3066" w:rsidP="005D3066">
      <w:pPr>
        <w:tabs>
          <w:tab w:val="left" w:pos="0"/>
          <w:tab w:val="left" w:pos="1267"/>
          <w:tab w:val="left" w:pos="4962"/>
        </w:tabs>
        <w:spacing w:beforeAutospacing="1" w:afterAutospacing="1"/>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17.3. При наличии задолженности от 10000 рублей и более по электроэнергии потребленной садовыми домами и членским взносам, включающим потребление электроэнергии общего пользования и потери электрической энергии в сетях Товарищества, садовые дома отключаются от электроснабжения на основании решения общего собрания членов Товарищества, подтверждением по каждому объекту решением членов правления, в порядке установленном Постановлением Правительства РФ от 04.05.2012 г. № 442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(с учетом изменений и дополнений).</w:t>
      </w:r>
    </w:p>
    <w:p w:rsidR="005D3066" w:rsidRDefault="005D3066" w:rsidP="00B37655">
      <w:pPr>
        <w:tabs>
          <w:tab w:val="left" w:pos="3084"/>
        </w:tabs>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 xml:space="preserve">17.4. При повторном подключении к электроэнергии лицо, которое было отключено от электроснабжения компенсирует понесенные расходы Товарищества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Постановлением Правительства от 04.05.2012 г. № 442 «О функционировании розничных рынков электрической энергии, полном и (или) частичном ограничении режима </w:t>
      </w:r>
      <w:r w:rsidRPr="0024747C">
        <w:rPr>
          <w:rStyle w:val="ListLabel10"/>
          <w:rFonts w:ascii="Times New Roman" w:hAnsi="Times New Roman" w:cs="Times New Roman"/>
          <w:sz w:val="28"/>
          <w:szCs w:val="28"/>
        </w:rPr>
        <w:lastRenderedPageBreak/>
        <w:t>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(с учетом изменений и дополнений). Общая сумма понесенных расходов утверждается общим собрание членов Товарищества.</w:t>
      </w:r>
    </w:p>
    <w:p w:rsidR="0024747C" w:rsidRPr="0024747C" w:rsidRDefault="0024747C" w:rsidP="005D3066">
      <w:pPr>
        <w:tabs>
          <w:tab w:val="left" w:pos="3084"/>
        </w:tabs>
        <w:rPr>
          <w:rStyle w:val="ListLabel10"/>
          <w:rFonts w:ascii="Times New Roman" w:hAnsi="Times New Roman" w:cs="Times New Roman"/>
          <w:sz w:val="28"/>
          <w:szCs w:val="28"/>
        </w:rPr>
      </w:pPr>
    </w:p>
    <w:p w:rsidR="005D3066" w:rsidRPr="0024747C" w:rsidRDefault="005D3066" w:rsidP="005D3066">
      <w:pPr>
        <w:tabs>
          <w:tab w:val="left" w:pos="1267"/>
          <w:tab w:val="left" w:pos="4962"/>
        </w:tabs>
        <w:spacing w:beforeAutospacing="1" w:afterAutospacing="1"/>
        <w:ind w:left="-567" w:right="-1"/>
        <w:contextualSpacing/>
        <w:jc w:val="both"/>
        <w:rPr>
          <w:rStyle w:val="ListLabel10"/>
          <w:rFonts w:ascii="Times New Roman" w:hAnsi="Times New Roman" w:cs="Times New Roman"/>
          <w:b/>
          <w:sz w:val="28"/>
          <w:szCs w:val="28"/>
        </w:rPr>
      </w:pPr>
      <w:r w:rsidRPr="0024747C">
        <w:rPr>
          <w:rStyle w:val="ListLabel10"/>
          <w:rFonts w:ascii="Times New Roman" w:hAnsi="Times New Roman" w:cs="Times New Roman"/>
          <w:sz w:val="28"/>
          <w:szCs w:val="28"/>
        </w:rPr>
        <w:t xml:space="preserve">        </w:t>
      </w:r>
      <w:r w:rsidRPr="0024747C">
        <w:rPr>
          <w:rStyle w:val="ListLabel10"/>
          <w:rFonts w:ascii="Times New Roman" w:hAnsi="Times New Roman" w:cs="Times New Roman"/>
          <w:b/>
          <w:sz w:val="28"/>
          <w:szCs w:val="28"/>
        </w:rPr>
        <w:t>18.  ЗАКЛЮЧИТЕЛЬНЫЕ ПОЛОЖЕНИЯ.</w:t>
      </w:r>
    </w:p>
    <w:p w:rsidR="005D3066" w:rsidRPr="0024747C" w:rsidRDefault="005D3066" w:rsidP="005D3066">
      <w:pPr>
        <w:tabs>
          <w:tab w:val="left" w:pos="1267"/>
          <w:tab w:val="left" w:pos="4962"/>
        </w:tabs>
        <w:spacing w:beforeAutospacing="1" w:afterAutospacing="1"/>
        <w:ind w:left="-567" w:right="-1"/>
        <w:contextualSpacing/>
        <w:jc w:val="both"/>
        <w:rPr>
          <w:rStyle w:val="ListLabel10"/>
          <w:rFonts w:ascii="Times New Roman" w:hAnsi="Times New Roman" w:cs="Times New Roman"/>
          <w:b/>
          <w:sz w:val="28"/>
          <w:szCs w:val="28"/>
        </w:rPr>
      </w:pPr>
    </w:p>
    <w:p w:rsidR="005D3066" w:rsidRPr="0024747C" w:rsidRDefault="005D3066" w:rsidP="005D3066">
      <w:pPr>
        <w:tabs>
          <w:tab w:val="left" w:pos="1267"/>
          <w:tab w:val="left" w:pos="4962"/>
        </w:tabs>
        <w:spacing w:before="278" w:after="278"/>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18.1. Вопросы, не урегулированные настоящим Уставом, разрешаются в соответствии с действующими нормативными актами РФ.</w:t>
      </w:r>
    </w:p>
    <w:p w:rsidR="005D3066" w:rsidRPr="0024747C" w:rsidRDefault="005D3066" w:rsidP="005D3066">
      <w:pPr>
        <w:tabs>
          <w:tab w:val="left" w:pos="1267"/>
          <w:tab w:val="left" w:pos="4962"/>
        </w:tabs>
        <w:spacing w:before="278" w:after="278"/>
        <w:ind w:right="-1"/>
        <w:contextualSpacing/>
        <w:jc w:val="both"/>
        <w:rPr>
          <w:rStyle w:val="ListLabel10"/>
          <w:rFonts w:ascii="Times New Roman" w:hAnsi="Times New Roman" w:cs="Times New Roman"/>
          <w:sz w:val="28"/>
          <w:szCs w:val="28"/>
        </w:rPr>
      </w:pPr>
      <w:r w:rsidRPr="0024747C">
        <w:rPr>
          <w:rStyle w:val="ListLabel10"/>
          <w:rFonts w:ascii="Times New Roman" w:hAnsi="Times New Roman" w:cs="Times New Roman"/>
          <w:sz w:val="28"/>
          <w:szCs w:val="28"/>
        </w:rPr>
        <w:t>18.2. По мере вступления в силу новых законодательных актов РФ, регламентирующих деятельность Товарищества собственников недвижимости, подлежит приведению в соответствие с нормами действующего законодательства Устав Товарищества.</w:t>
      </w:r>
    </w:p>
    <w:p w:rsidR="005D3066" w:rsidRPr="0024747C" w:rsidRDefault="005D3066" w:rsidP="005D3066">
      <w:pPr>
        <w:shd w:val="clear" w:color="auto" w:fill="FFFFFF"/>
        <w:spacing w:after="135" w:line="240" w:lineRule="auto"/>
        <w:jc w:val="both"/>
        <w:rPr>
          <w:rFonts w:ascii="Times New Roman" w:eastAsia="Times New Roman" w:hAnsi="Times New Roman" w:cs="Times New Roman"/>
          <w:color w:val="000000"/>
          <w:sz w:val="28"/>
          <w:szCs w:val="28"/>
          <w:lang w:eastAsia="ru-RU"/>
        </w:rPr>
      </w:pPr>
      <w:r w:rsidRPr="0024747C">
        <w:rPr>
          <w:rFonts w:ascii="Times New Roman" w:eastAsia="Times New Roman" w:hAnsi="Times New Roman" w:cs="Times New Roman"/>
          <w:color w:val="000000"/>
          <w:sz w:val="28"/>
          <w:szCs w:val="28"/>
          <w:lang w:eastAsia="ru-RU"/>
        </w:rPr>
        <w:t> </w:t>
      </w:r>
    </w:p>
    <w:p w:rsidR="005D3066" w:rsidRDefault="005D3066" w:rsidP="005D3066">
      <w:pPr>
        <w:rPr>
          <w:rFonts w:ascii="Times New Roman" w:hAnsi="Times New Roman" w:cs="Times New Roman"/>
          <w:sz w:val="15"/>
        </w:rPr>
      </w:pPr>
    </w:p>
    <w:p w:rsidR="005D3066" w:rsidRPr="005D3066" w:rsidRDefault="005D3066" w:rsidP="005D3066">
      <w:pPr>
        <w:rPr>
          <w:rFonts w:ascii="Times New Roman" w:hAnsi="Times New Roman" w:cs="Times New Roman"/>
          <w:sz w:val="15"/>
        </w:rPr>
      </w:pPr>
    </w:p>
    <w:p w:rsidR="005D3066" w:rsidRPr="005D3066" w:rsidRDefault="005D3066" w:rsidP="005D3066">
      <w:pPr>
        <w:rPr>
          <w:rFonts w:ascii="Times New Roman" w:hAnsi="Times New Roman" w:cs="Times New Roman"/>
          <w:sz w:val="15"/>
        </w:rPr>
      </w:pPr>
    </w:p>
    <w:p w:rsidR="005D3066" w:rsidRPr="005D3066" w:rsidRDefault="005D3066" w:rsidP="005D3066">
      <w:pPr>
        <w:rPr>
          <w:rFonts w:ascii="Times New Roman" w:hAnsi="Times New Roman" w:cs="Times New Roman"/>
          <w:sz w:val="15"/>
        </w:rPr>
      </w:pPr>
    </w:p>
    <w:p w:rsidR="005D3066" w:rsidRPr="005D3066" w:rsidRDefault="005D3066" w:rsidP="005D3066">
      <w:pPr>
        <w:rPr>
          <w:rFonts w:ascii="Times New Roman" w:hAnsi="Times New Roman" w:cs="Times New Roman"/>
          <w:sz w:val="15"/>
        </w:rPr>
      </w:pPr>
    </w:p>
    <w:p w:rsidR="00B172D1" w:rsidRPr="005D3066" w:rsidRDefault="00B172D1" w:rsidP="005D3066">
      <w:pPr>
        <w:tabs>
          <w:tab w:val="left" w:pos="1332"/>
        </w:tabs>
        <w:rPr>
          <w:rFonts w:ascii="Times New Roman" w:hAnsi="Times New Roman" w:cs="Times New Roman"/>
          <w:sz w:val="15"/>
        </w:rPr>
        <w:sectPr w:rsidR="00B172D1" w:rsidRPr="005D3066" w:rsidSect="005D3066">
          <w:type w:val="continuous"/>
          <w:pgSz w:w="11906" w:h="16838"/>
          <w:pgMar w:top="1134" w:right="1134" w:bottom="1418" w:left="1134" w:header="0" w:footer="0" w:gutter="0"/>
          <w:cols w:space="720"/>
          <w:formProt w:val="0"/>
          <w:docGrid w:linePitch="240"/>
        </w:sectPr>
      </w:pPr>
    </w:p>
    <w:p w:rsidR="005C7837" w:rsidRPr="00FB5246" w:rsidRDefault="005C7837" w:rsidP="00857FF1">
      <w:pPr>
        <w:pStyle w:val="af"/>
        <w:tabs>
          <w:tab w:val="left" w:pos="0"/>
          <w:tab w:val="left" w:pos="4962"/>
        </w:tabs>
        <w:spacing w:after="0" w:line="240" w:lineRule="auto"/>
        <w:ind w:right="-1"/>
        <w:contextualSpacing/>
        <w:jc w:val="both"/>
        <w:rPr>
          <w:rFonts w:hint="eastAsia"/>
          <w:lang w:eastAsia="ru-RU"/>
        </w:rPr>
      </w:pPr>
    </w:p>
    <w:sectPr w:rsidR="005C7837" w:rsidRPr="00FB5246" w:rsidSect="00857FF1">
      <w:footerReference w:type="default" r:id="rId8"/>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8DB" w:rsidRDefault="005D58DB" w:rsidP="00FB5246">
      <w:pPr>
        <w:spacing w:after="0" w:line="240" w:lineRule="auto"/>
      </w:pPr>
      <w:r>
        <w:separator/>
      </w:r>
    </w:p>
  </w:endnote>
  <w:endnote w:type="continuationSeparator" w:id="1">
    <w:p w:rsidR="005D58DB" w:rsidRDefault="005D58DB" w:rsidP="00FB5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285118"/>
    </w:sdtPr>
    <w:sdtContent>
      <w:p w:rsidR="00A51ABC" w:rsidRDefault="00A90356">
        <w:pPr>
          <w:pStyle w:val="ab"/>
          <w:jc w:val="center"/>
        </w:pPr>
        <w:fldSimple w:instr="PAGE   \* MERGEFORMAT">
          <w:r w:rsidR="002965DD">
            <w:rPr>
              <w:noProof/>
            </w:rPr>
            <w:t>30</w:t>
          </w:r>
        </w:fldSimple>
      </w:p>
    </w:sdtContent>
  </w:sdt>
  <w:p w:rsidR="00A51ABC" w:rsidRDefault="00A51AB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8DB" w:rsidRDefault="005D58DB" w:rsidP="00FB5246">
      <w:pPr>
        <w:spacing w:after="0" w:line="240" w:lineRule="auto"/>
      </w:pPr>
      <w:r>
        <w:separator/>
      </w:r>
    </w:p>
  </w:footnote>
  <w:footnote w:type="continuationSeparator" w:id="1">
    <w:p w:rsidR="005D58DB" w:rsidRDefault="005D58DB" w:rsidP="00FB5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5B43"/>
    <w:multiLevelType w:val="hybridMultilevel"/>
    <w:tmpl w:val="DA74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B61BB"/>
    <w:multiLevelType w:val="multilevel"/>
    <w:tmpl w:val="9456480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41D3FAC"/>
    <w:multiLevelType w:val="hybridMultilevel"/>
    <w:tmpl w:val="31BA2042"/>
    <w:lvl w:ilvl="0" w:tplc="409052CE">
      <w:start w:val="1"/>
      <w:numFmt w:val="decimal"/>
      <w:lvlText w:val="%1."/>
      <w:lvlJc w:val="left"/>
      <w:pPr>
        <w:ind w:left="1210" w:hanging="360"/>
      </w:pPr>
      <w:rPr>
        <w:rFonts w:ascii="Times New Roman" w:hAnsi="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19D54863"/>
    <w:multiLevelType w:val="hybridMultilevel"/>
    <w:tmpl w:val="A358E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84C3E"/>
    <w:multiLevelType w:val="multilevel"/>
    <w:tmpl w:val="603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01FDE"/>
    <w:multiLevelType w:val="multilevel"/>
    <w:tmpl w:val="9CEC8276"/>
    <w:lvl w:ilvl="0">
      <w:start w:val="8"/>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nsid w:val="2A314D9A"/>
    <w:multiLevelType w:val="hybridMultilevel"/>
    <w:tmpl w:val="FAE4C84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A240CC"/>
    <w:multiLevelType w:val="hybridMultilevel"/>
    <w:tmpl w:val="0A9A1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C14434"/>
    <w:multiLevelType w:val="hybridMultilevel"/>
    <w:tmpl w:val="F1F268A6"/>
    <w:lvl w:ilvl="0" w:tplc="2A08F67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nsid w:val="44F9354E"/>
    <w:multiLevelType w:val="hybridMultilevel"/>
    <w:tmpl w:val="C5D41254"/>
    <w:lvl w:ilvl="0" w:tplc="A0EADE7C">
      <w:start w:val="3"/>
      <w:numFmt w:val="decimal"/>
      <w:lvlText w:val="%1."/>
      <w:lvlJc w:val="left"/>
      <w:pPr>
        <w:ind w:left="1212" w:hanging="360"/>
      </w:pPr>
      <w:rPr>
        <w:rFonts w:ascii="Times New Roman" w:hAnsi="Times New Roman"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55F3257E"/>
    <w:multiLevelType w:val="multilevel"/>
    <w:tmpl w:val="1E7A958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4"/>
  </w:num>
  <w:num w:numId="4">
    <w:abstractNumId w:val="10"/>
  </w:num>
  <w:num w:numId="5">
    <w:abstractNumId w:val="8"/>
  </w:num>
  <w:num w:numId="6">
    <w:abstractNumId w:val="2"/>
  </w:num>
  <w:num w:numId="7">
    <w:abstractNumId w:val="9"/>
  </w:num>
  <w:num w:numId="8">
    <w:abstractNumId w:val="0"/>
  </w:num>
  <w:num w:numId="9">
    <w:abstractNumId w:val="3"/>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7837"/>
    <w:rsid w:val="00004E68"/>
    <w:rsid w:val="00064E5E"/>
    <w:rsid w:val="00084ADD"/>
    <w:rsid w:val="00090129"/>
    <w:rsid w:val="00092C09"/>
    <w:rsid w:val="000A2141"/>
    <w:rsid w:val="000E6279"/>
    <w:rsid w:val="000F5B30"/>
    <w:rsid w:val="00105B45"/>
    <w:rsid w:val="001078F0"/>
    <w:rsid w:val="00131BE6"/>
    <w:rsid w:val="0014478F"/>
    <w:rsid w:val="001654F6"/>
    <w:rsid w:val="00166F71"/>
    <w:rsid w:val="0018373B"/>
    <w:rsid w:val="001A00F6"/>
    <w:rsid w:val="001B0549"/>
    <w:rsid w:val="001B7B87"/>
    <w:rsid w:val="001E6597"/>
    <w:rsid w:val="001F3627"/>
    <w:rsid w:val="00211837"/>
    <w:rsid w:val="00222F0F"/>
    <w:rsid w:val="0024747C"/>
    <w:rsid w:val="002831B8"/>
    <w:rsid w:val="002965DD"/>
    <w:rsid w:val="002A2C0C"/>
    <w:rsid w:val="002B05C8"/>
    <w:rsid w:val="002B16F6"/>
    <w:rsid w:val="002C062A"/>
    <w:rsid w:val="002D5D11"/>
    <w:rsid w:val="002E536E"/>
    <w:rsid w:val="002E6594"/>
    <w:rsid w:val="00300DE9"/>
    <w:rsid w:val="0030380C"/>
    <w:rsid w:val="00314575"/>
    <w:rsid w:val="00322165"/>
    <w:rsid w:val="00334473"/>
    <w:rsid w:val="00357E59"/>
    <w:rsid w:val="00384E77"/>
    <w:rsid w:val="00395F1F"/>
    <w:rsid w:val="003A19EA"/>
    <w:rsid w:val="003B5831"/>
    <w:rsid w:val="003B7EB6"/>
    <w:rsid w:val="003D7DE0"/>
    <w:rsid w:val="00402224"/>
    <w:rsid w:val="00472B18"/>
    <w:rsid w:val="0048770F"/>
    <w:rsid w:val="00497B97"/>
    <w:rsid w:val="004A45E8"/>
    <w:rsid w:val="004B228A"/>
    <w:rsid w:val="004B27D5"/>
    <w:rsid w:val="004B4A2B"/>
    <w:rsid w:val="004D2C3E"/>
    <w:rsid w:val="004E179E"/>
    <w:rsid w:val="004E5B2B"/>
    <w:rsid w:val="004F2C62"/>
    <w:rsid w:val="004F3E25"/>
    <w:rsid w:val="00520F89"/>
    <w:rsid w:val="005323B9"/>
    <w:rsid w:val="005341A9"/>
    <w:rsid w:val="00540886"/>
    <w:rsid w:val="00547E0F"/>
    <w:rsid w:val="00584A59"/>
    <w:rsid w:val="005862AF"/>
    <w:rsid w:val="00590370"/>
    <w:rsid w:val="00593333"/>
    <w:rsid w:val="005A25F9"/>
    <w:rsid w:val="005A5A1C"/>
    <w:rsid w:val="005B6009"/>
    <w:rsid w:val="005B7E3E"/>
    <w:rsid w:val="005C1685"/>
    <w:rsid w:val="005C7837"/>
    <w:rsid w:val="005D3066"/>
    <w:rsid w:val="005D58DB"/>
    <w:rsid w:val="005E2BCB"/>
    <w:rsid w:val="00604E19"/>
    <w:rsid w:val="0060666A"/>
    <w:rsid w:val="0061660A"/>
    <w:rsid w:val="006173C5"/>
    <w:rsid w:val="00623B74"/>
    <w:rsid w:val="00636E1C"/>
    <w:rsid w:val="006429D1"/>
    <w:rsid w:val="00647715"/>
    <w:rsid w:val="00656121"/>
    <w:rsid w:val="00683859"/>
    <w:rsid w:val="006C2785"/>
    <w:rsid w:val="006C7056"/>
    <w:rsid w:val="006D3E8D"/>
    <w:rsid w:val="006F7B3B"/>
    <w:rsid w:val="007246E8"/>
    <w:rsid w:val="0073710C"/>
    <w:rsid w:val="007603E7"/>
    <w:rsid w:val="0079249C"/>
    <w:rsid w:val="00794BDF"/>
    <w:rsid w:val="007C5737"/>
    <w:rsid w:val="007F3E5E"/>
    <w:rsid w:val="00811E35"/>
    <w:rsid w:val="00812750"/>
    <w:rsid w:val="0081777A"/>
    <w:rsid w:val="008329F6"/>
    <w:rsid w:val="00832EFE"/>
    <w:rsid w:val="00835859"/>
    <w:rsid w:val="00840151"/>
    <w:rsid w:val="008417A1"/>
    <w:rsid w:val="00850E3B"/>
    <w:rsid w:val="008574A1"/>
    <w:rsid w:val="00857FF1"/>
    <w:rsid w:val="00863EB6"/>
    <w:rsid w:val="00874EDA"/>
    <w:rsid w:val="00875156"/>
    <w:rsid w:val="008B0C7A"/>
    <w:rsid w:val="008D6512"/>
    <w:rsid w:val="00925B09"/>
    <w:rsid w:val="00926ED8"/>
    <w:rsid w:val="00930D7F"/>
    <w:rsid w:val="00933083"/>
    <w:rsid w:val="00935185"/>
    <w:rsid w:val="009362C4"/>
    <w:rsid w:val="0094151E"/>
    <w:rsid w:val="00955416"/>
    <w:rsid w:val="009865A0"/>
    <w:rsid w:val="00992935"/>
    <w:rsid w:val="009A30BE"/>
    <w:rsid w:val="009B09D4"/>
    <w:rsid w:val="009D5290"/>
    <w:rsid w:val="009E0F73"/>
    <w:rsid w:val="009E4C43"/>
    <w:rsid w:val="009F1AA3"/>
    <w:rsid w:val="00A01270"/>
    <w:rsid w:val="00A01359"/>
    <w:rsid w:val="00A176BC"/>
    <w:rsid w:val="00A203C6"/>
    <w:rsid w:val="00A4703B"/>
    <w:rsid w:val="00A51ABC"/>
    <w:rsid w:val="00A54E0B"/>
    <w:rsid w:val="00A63558"/>
    <w:rsid w:val="00A65623"/>
    <w:rsid w:val="00A74D0D"/>
    <w:rsid w:val="00A90356"/>
    <w:rsid w:val="00AA1CB6"/>
    <w:rsid w:val="00AA52E3"/>
    <w:rsid w:val="00AD7FF7"/>
    <w:rsid w:val="00AE237E"/>
    <w:rsid w:val="00AE31B5"/>
    <w:rsid w:val="00B172D1"/>
    <w:rsid w:val="00B37655"/>
    <w:rsid w:val="00B74913"/>
    <w:rsid w:val="00B82CA5"/>
    <w:rsid w:val="00B92511"/>
    <w:rsid w:val="00BA501E"/>
    <w:rsid w:val="00BA6ACB"/>
    <w:rsid w:val="00BB2044"/>
    <w:rsid w:val="00BC67DF"/>
    <w:rsid w:val="00BD2192"/>
    <w:rsid w:val="00BD545E"/>
    <w:rsid w:val="00BD7231"/>
    <w:rsid w:val="00BE2855"/>
    <w:rsid w:val="00BE636B"/>
    <w:rsid w:val="00BF3ABE"/>
    <w:rsid w:val="00C36B46"/>
    <w:rsid w:val="00C5353D"/>
    <w:rsid w:val="00C5661D"/>
    <w:rsid w:val="00C60727"/>
    <w:rsid w:val="00C675CD"/>
    <w:rsid w:val="00C73577"/>
    <w:rsid w:val="00CA201A"/>
    <w:rsid w:val="00CB5C01"/>
    <w:rsid w:val="00CD04D5"/>
    <w:rsid w:val="00CF29A3"/>
    <w:rsid w:val="00CF46D9"/>
    <w:rsid w:val="00D27E36"/>
    <w:rsid w:val="00D50B11"/>
    <w:rsid w:val="00D5237D"/>
    <w:rsid w:val="00D6208D"/>
    <w:rsid w:val="00D834FD"/>
    <w:rsid w:val="00D85B62"/>
    <w:rsid w:val="00DA079A"/>
    <w:rsid w:val="00DA6A83"/>
    <w:rsid w:val="00DC0F3E"/>
    <w:rsid w:val="00DC2BB8"/>
    <w:rsid w:val="00DC5ECE"/>
    <w:rsid w:val="00DC6883"/>
    <w:rsid w:val="00DD37B6"/>
    <w:rsid w:val="00DD6D03"/>
    <w:rsid w:val="00DE04C1"/>
    <w:rsid w:val="00DF1D73"/>
    <w:rsid w:val="00E102D6"/>
    <w:rsid w:val="00E153C3"/>
    <w:rsid w:val="00E26FA9"/>
    <w:rsid w:val="00E27A91"/>
    <w:rsid w:val="00E47CCC"/>
    <w:rsid w:val="00E6451F"/>
    <w:rsid w:val="00E6691D"/>
    <w:rsid w:val="00E76257"/>
    <w:rsid w:val="00E82C42"/>
    <w:rsid w:val="00E86792"/>
    <w:rsid w:val="00E90C11"/>
    <w:rsid w:val="00EB5484"/>
    <w:rsid w:val="00EB5DFA"/>
    <w:rsid w:val="00EE1844"/>
    <w:rsid w:val="00F05ACF"/>
    <w:rsid w:val="00F215B4"/>
    <w:rsid w:val="00F540CB"/>
    <w:rsid w:val="00F90D8F"/>
    <w:rsid w:val="00FA5878"/>
    <w:rsid w:val="00FB5246"/>
    <w:rsid w:val="00FB7153"/>
    <w:rsid w:val="00FC17F2"/>
    <w:rsid w:val="00FC59BF"/>
    <w:rsid w:val="00FD2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11"/>
  </w:style>
  <w:style w:type="paragraph" w:styleId="1">
    <w:name w:val="heading 1"/>
    <w:basedOn w:val="10"/>
    <w:link w:val="11"/>
    <w:qFormat/>
    <w:rsid w:val="00B172D1"/>
    <w:pPr>
      <w:numPr>
        <w:numId w:val="4"/>
      </w:numPr>
      <w:outlineLvl w:val="0"/>
    </w:pPr>
    <w:rPr>
      <w:rFonts w:ascii="Liberation Serif" w:eastAsia="SimSun" w:hAnsi="Liberation Serif"/>
      <w:b/>
      <w:bCs/>
      <w:sz w:val="48"/>
      <w:szCs w:val="48"/>
    </w:rPr>
  </w:style>
  <w:style w:type="paragraph" w:styleId="2">
    <w:name w:val="heading 2"/>
    <w:basedOn w:val="a"/>
    <w:link w:val="20"/>
    <w:uiPriority w:val="9"/>
    <w:qFormat/>
    <w:rsid w:val="005C78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783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7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837"/>
    <w:rPr>
      <w:b/>
      <w:bCs/>
    </w:rPr>
  </w:style>
  <w:style w:type="character" w:customStyle="1" w:styleId="apple-converted-space">
    <w:name w:val="apple-converted-space"/>
    <w:basedOn w:val="a0"/>
    <w:rsid w:val="005C7837"/>
  </w:style>
  <w:style w:type="character" w:styleId="a5">
    <w:name w:val="Hyperlink"/>
    <w:basedOn w:val="a0"/>
    <w:uiPriority w:val="99"/>
    <w:unhideWhenUsed/>
    <w:rsid w:val="005C7837"/>
    <w:rPr>
      <w:color w:val="0000FF"/>
      <w:u w:val="single"/>
    </w:rPr>
  </w:style>
  <w:style w:type="character" w:customStyle="1" w:styleId="style9">
    <w:name w:val="style9"/>
    <w:basedOn w:val="a0"/>
    <w:rsid w:val="005C7837"/>
  </w:style>
  <w:style w:type="character" w:customStyle="1" w:styleId="style7">
    <w:name w:val="style7"/>
    <w:basedOn w:val="a0"/>
    <w:rsid w:val="005C7837"/>
  </w:style>
  <w:style w:type="character" w:customStyle="1" w:styleId="style8">
    <w:name w:val="style8"/>
    <w:basedOn w:val="a0"/>
    <w:rsid w:val="005C7837"/>
  </w:style>
  <w:style w:type="paragraph" w:styleId="a6">
    <w:name w:val="List Paragraph"/>
    <w:basedOn w:val="a"/>
    <w:uiPriority w:val="34"/>
    <w:qFormat/>
    <w:rsid w:val="00DC5ECE"/>
    <w:pPr>
      <w:ind w:left="720"/>
      <w:contextualSpacing/>
    </w:pPr>
  </w:style>
  <w:style w:type="paragraph" w:styleId="a7">
    <w:name w:val="Balloon Text"/>
    <w:basedOn w:val="a"/>
    <w:link w:val="a8"/>
    <w:uiPriority w:val="99"/>
    <w:semiHidden/>
    <w:unhideWhenUsed/>
    <w:rsid w:val="00FB524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B5246"/>
    <w:rPr>
      <w:rFonts w:ascii="Segoe UI" w:hAnsi="Segoe UI" w:cs="Segoe UI"/>
      <w:sz w:val="18"/>
      <w:szCs w:val="18"/>
    </w:rPr>
  </w:style>
  <w:style w:type="paragraph" w:styleId="a9">
    <w:name w:val="header"/>
    <w:basedOn w:val="a"/>
    <w:link w:val="aa"/>
    <w:uiPriority w:val="99"/>
    <w:unhideWhenUsed/>
    <w:rsid w:val="00FB52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B5246"/>
  </w:style>
  <w:style w:type="paragraph" w:styleId="ab">
    <w:name w:val="footer"/>
    <w:basedOn w:val="a"/>
    <w:link w:val="ac"/>
    <w:uiPriority w:val="99"/>
    <w:unhideWhenUsed/>
    <w:rsid w:val="00FB52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5246"/>
  </w:style>
  <w:style w:type="character" w:customStyle="1" w:styleId="11">
    <w:name w:val="Заголовок 1 Знак"/>
    <w:basedOn w:val="a0"/>
    <w:link w:val="1"/>
    <w:rsid w:val="00B172D1"/>
    <w:rPr>
      <w:rFonts w:ascii="Liberation Serif" w:eastAsia="SimSun" w:hAnsi="Liberation Serif" w:cs="Mangal"/>
      <w:b/>
      <w:bCs/>
      <w:color w:val="00000A"/>
      <w:sz w:val="48"/>
      <w:szCs w:val="48"/>
      <w:lang w:eastAsia="zh-CN" w:bidi="hi-IN"/>
    </w:rPr>
  </w:style>
  <w:style w:type="character" w:customStyle="1" w:styleId="-">
    <w:name w:val="Интернет-ссылка"/>
    <w:rsid w:val="00B172D1"/>
    <w:rPr>
      <w:color w:val="000080"/>
      <w:u w:val="single"/>
    </w:rPr>
  </w:style>
  <w:style w:type="character" w:customStyle="1" w:styleId="ad">
    <w:name w:val="Маркеры списка"/>
    <w:qFormat/>
    <w:rsid w:val="00B172D1"/>
    <w:rPr>
      <w:rFonts w:ascii="OpenSymbol" w:eastAsia="OpenSymbol" w:hAnsi="OpenSymbol" w:cs="OpenSymbol"/>
    </w:rPr>
  </w:style>
  <w:style w:type="character" w:customStyle="1" w:styleId="ae">
    <w:name w:val="Выделение жирным"/>
    <w:qFormat/>
    <w:rsid w:val="00B172D1"/>
    <w:rPr>
      <w:b/>
      <w:bCs/>
    </w:rPr>
  </w:style>
  <w:style w:type="character" w:customStyle="1" w:styleId="ListLabel1">
    <w:name w:val="ListLabel 1"/>
    <w:qFormat/>
    <w:rsid w:val="00B172D1"/>
    <w:rPr>
      <w:rFonts w:cs="OpenSymbol"/>
    </w:rPr>
  </w:style>
  <w:style w:type="character" w:customStyle="1" w:styleId="ListLabel2">
    <w:name w:val="ListLabel 2"/>
    <w:qFormat/>
    <w:rsid w:val="00B172D1"/>
    <w:rPr>
      <w:rFonts w:cs="OpenSymbol"/>
    </w:rPr>
  </w:style>
  <w:style w:type="character" w:customStyle="1" w:styleId="ListLabel3">
    <w:name w:val="ListLabel 3"/>
    <w:qFormat/>
    <w:rsid w:val="00B172D1"/>
    <w:rPr>
      <w:rFonts w:cs="OpenSymbol"/>
    </w:rPr>
  </w:style>
  <w:style w:type="character" w:customStyle="1" w:styleId="ListLabel4">
    <w:name w:val="ListLabel 4"/>
    <w:qFormat/>
    <w:rsid w:val="00B172D1"/>
    <w:rPr>
      <w:rFonts w:cs="OpenSymbol"/>
    </w:rPr>
  </w:style>
  <w:style w:type="character" w:customStyle="1" w:styleId="ListLabel5">
    <w:name w:val="ListLabel 5"/>
    <w:qFormat/>
    <w:rsid w:val="00B172D1"/>
    <w:rPr>
      <w:rFonts w:cs="OpenSymbol"/>
    </w:rPr>
  </w:style>
  <w:style w:type="character" w:customStyle="1" w:styleId="ListLabel6">
    <w:name w:val="ListLabel 6"/>
    <w:qFormat/>
    <w:rsid w:val="00B172D1"/>
    <w:rPr>
      <w:rFonts w:cs="OpenSymbol"/>
    </w:rPr>
  </w:style>
  <w:style w:type="character" w:customStyle="1" w:styleId="ListLabel7">
    <w:name w:val="ListLabel 7"/>
    <w:qFormat/>
    <w:rsid w:val="00B172D1"/>
    <w:rPr>
      <w:rFonts w:cs="OpenSymbol"/>
    </w:rPr>
  </w:style>
  <w:style w:type="character" w:customStyle="1" w:styleId="ListLabel8">
    <w:name w:val="ListLabel 8"/>
    <w:qFormat/>
    <w:rsid w:val="00B172D1"/>
    <w:rPr>
      <w:rFonts w:cs="OpenSymbol"/>
    </w:rPr>
  </w:style>
  <w:style w:type="character" w:customStyle="1" w:styleId="ListLabel9">
    <w:name w:val="ListLabel 9"/>
    <w:qFormat/>
    <w:rsid w:val="00B172D1"/>
    <w:rPr>
      <w:rFonts w:cs="OpenSymbol"/>
    </w:rPr>
  </w:style>
  <w:style w:type="character" w:customStyle="1" w:styleId="ListLabel10">
    <w:name w:val="ListLabel 10"/>
    <w:qFormat/>
    <w:rsid w:val="00B172D1"/>
    <w:rPr>
      <w:color w:val="000000"/>
      <w:sz w:val="15"/>
    </w:rPr>
  </w:style>
  <w:style w:type="character" w:customStyle="1" w:styleId="ListLabel11">
    <w:name w:val="ListLabel 11"/>
    <w:qFormat/>
    <w:rsid w:val="00B172D1"/>
    <w:rPr>
      <w:color w:val="FFFFFF"/>
      <w:sz w:val="15"/>
      <w:highlight w:val="darkCyan"/>
    </w:rPr>
  </w:style>
  <w:style w:type="character" w:customStyle="1" w:styleId="ListLabel12">
    <w:name w:val="ListLabel 12"/>
    <w:qFormat/>
    <w:rsid w:val="00B172D1"/>
    <w:rPr>
      <w:color w:val="0066CC"/>
      <w:sz w:val="21"/>
    </w:rPr>
  </w:style>
  <w:style w:type="character" w:customStyle="1" w:styleId="ListLabel13">
    <w:name w:val="ListLabel 13"/>
    <w:qFormat/>
    <w:rsid w:val="00B172D1"/>
    <w:rPr>
      <w:b/>
      <w:strike w:val="0"/>
      <w:dstrike w:val="0"/>
      <w:color w:val="000000"/>
      <w:sz w:val="18"/>
      <w:u w:val="none"/>
      <w:effect w:val="none"/>
    </w:rPr>
  </w:style>
  <w:style w:type="character" w:customStyle="1" w:styleId="ListLabel14">
    <w:name w:val="ListLabel 14"/>
    <w:qFormat/>
    <w:rsid w:val="00B172D1"/>
    <w:rPr>
      <w:color w:val="000000"/>
      <w:sz w:val="15"/>
    </w:rPr>
  </w:style>
  <w:style w:type="character" w:customStyle="1" w:styleId="ListLabel15">
    <w:name w:val="ListLabel 15"/>
    <w:qFormat/>
    <w:rsid w:val="00B172D1"/>
    <w:rPr>
      <w:color w:val="FFFFFF"/>
      <w:sz w:val="15"/>
      <w:highlight w:val="darkCyan"/>
    </w:rPr>
  </w:style>
  <w:style w:type="character" w:customStyle="1" w:styleId="ListLabel16">
    <w:name w:val="ListLabel 16"/>
    <w:qFormat/>
    <w:rsid w:val="00B172D1"/>
    <w:rPr>
      <w:b/>
      <w:strike w:val="0"/>
      <w:dstrike w:val="0"/>
      <w:color w:val="000000"/>
      <w:sz w:val="18"/>
      <w:u w:val="none"/>
      <w:effect w:val="none"/>
    </w:rPr>
  </w:style>
  <w:style w:type="character" w:customStyle="1" w:styleId="ListLabel17">
    <w:name w:val="ListLabel 17"/>
    <w:qFormat/>
    <w:rsid w:val="00B172D1"/>
    <w:rPr>
      <w:color w:val="0066CC"/>
      <w:sz w:val="21"/>
    </w:rPr>
  </w:style>
  <w:style w:type="character" w:customStyle="1" w:styleId="ListLabel18">
    <w:name w:val="ListLabel 18"/>
    <w:qFormat/>
    <w:rsid w:val="00B172D1"/>
    <w:rPr>
      <w:color w:val="000000"/>
      <w:sz w:val="15"/>
    </w:rPr>
  </w:style>
  <w:style w:type="character" w:customStyle="1" w:styleId="ListLabel19">
    <w:name w:val="ListLabel 19"/>
    <w:qFormat/>
    <w:rsid w:val="00B172D1"/>
    <w:rPr>
      <w:color w:val="FFFFFF"/>
      <w:sz w:val="15"/>
      <w:highlight w:val="darkCyan"/>
    </w:rPr>
  </w:style>
  <w:style w:type="character" w:customStyle="1" w:styleId="ListLabel20">
    <w:name w:val="ListLabel 20"/>
    <w:qFormat/>
    <w:rsid w:val="00B172D1"/>
    <w:rPr>
      <w:b/>
      <w:strike w:val="0"/>
      <w:dstrike w:val="0"/>
      <w:color w:val="000000"/>
      <w:sz w:val="18"/>
      <w:u w:val="none"/>
      <w:effect w:val="none"/>
    </w:rPr>
  </w:style>
  <w:style w:type="character" w:customStyle="1" w:styleId="ListLabel21">
    <w:name w:val="ListLabel 21"/>
    <w:qFormat/>
    <w:rsid w:val="00B172D1"/>
    <w:rPr>
      <w:color w:val="0066CC"/>
      <w:sz w:val="21"/>
    </w:rPr>
  </w:style>
  <w:style w:type="character" w:customStyle="1" w:styleId="ListLabel22">
    <w:name w:val="ListLabel 22"/>
    <w:qFormat/>
    <w:rsid w:val="00B172D1"/>
    <w:rPr>
      <w:color w:val="000000"/>
      <w:sz w:val="15"/>
    </w:rPr>
  </w:style>
  <w:style w:type="character" w:customStyle="1" w:styleId="ListLabel23">
    <w:name w:val="ListLabel 23"/>
    <w:qFormat/>
    <w:rsid w:val="00B172D1"/>
    <w:rPr>
      <w:color w:val="FFFFFF"/>
      <w:sz w:val="15"/>
      <w:highlight w:val="darkCyan"/>
    </w:rPr>
  </w:style>
  <w:style w:type="character" w:customStyle="1" w:styleId="ListLabel24">
    <w:name w:val="ListLabel 24"/>
    <w:qFormat/>
    <w:rsid w:val="00B172D1"/>
    <w:rPr>
      <w:b/>
      <w:strike w:val="0"/>
      <w:dstrike w:val="0"/>
      <w:color w:val="000000"/>
      <w:sz w:val="18"/>
      <w:u w:val="none"/>
      <w:effect w:val="none"/>
    </w:rPr>
  </w:style>
  <w:style w:type="character" w:customStyle="1" w:styleId="ListLabel25">
    <w:name w:val="ListLabel 25"/>
    <w:qFormat/>
    <w:rsid w:val="00B172D1"/>
    <w:rPr>
      <w:color w:val="0066CC"/>
      <w:sz w:val="21"/>
    </w:rPr>
  </w:style>
  <w:style w:type="character" w:customStyle="1" w:styleId="ListLabel26">
    <w:name w:val="ListLabel 26"/>
    <w:qFormat/>
    <w:rsid w:val="00B172D1"/>
    <w:rPr>
      <w:color w:val="000000"/>
      <w:sz w:val="15"/>
    </w:rPr>
  </w:style>
  <w:style w:type="character" w:customStyle="1" w:styleId="ListLabel27">
    <w:name w:val="ListLabel 27"/>
    <w:qFormat/>
    <w:rsid w:val="00B172D1"/>
    <w:rPr>
      <w:color w:val="FFFFFF"/>
      <w:sz w:val="15"/>
      <w:highlight w:val="darkCyan"/>
    </w:rPr>
  </w:style>
  <w:style w:type="character" w:customStyle="1" w:styleId="ListLabel28">
    <w:name w:val="ListLabel 28"/>
    <w:qFormat/>
    <w:rsid w:val="00B172D1"/>
    <w:rPr>
      <w:b/>
      <w:strike w:val="0"/>
      <w:dstrike w:val="0"/>
      <w:color w:val="000000"/>
      <w:sz w:val="18"/>
      <w:u w:val="none"/>
      <w:effect w:val="none"/>
    </w:rPr>
  </w:style>
  <w:style w:type="character" w:customStyle="1" w:styleId="ListLabel29">
    <w:name w:val="ListLabel 29"/>
    <w:qFormat/>
    <w:rsid w:val="00B172D1"/>
    <w:rPr>
      <w:color w:val="0066CC"/>
      <w:sz w:val="21"/>
    </w:rPr>
  </w:style>
  <w:style w:type="character" w:customStyle="1" w:styleId="ListLabel30">
    <w:name w:val="ListLabel 30"/>
    <w:qFormat/>
    <w:rsid w:val="00B172D1"/>
    <w:rPr>
      <w:color w:val="000000"/>
      <w:sz w:val="15"/>
    </w:rPr>
  </w:style>
  <w:style w:type="character" w:customStyle="1" w:styleId="ListLabel31">
    <w:name w:val="ListLabel 31"/>
    <w:qFormat/>
    <w:rsid w:val="00B172D1"/>
    <w:rPr>
      <w:color w:val="FFFFFF"/>
      <w:sz w:val="15"/>
      <w:highlight w:val="darkCyan"/>
    </w:rPr>
  </w:style>
  <w:style w:type="character" w:customStyle="1" w:styleId="ListLabel32">
    <w:name w:val="ListLabel 32"/>
    <w:qFormat/>
    <w:rsid w:val="00B172D1"/>
    <w:rPr>
      <w:b/>
      <w:strike w:val="0"/>
      <w:dstrike w:val="0"/>
      <w:color w:val="000000"/>
      <w:sz w:val="18"/>
      <w:u w:val="none"/>
      <w:effect w:val="none"/>
    </w:rPr>
  </w:style>
  <w:style w:type="character" w:customStyle="1" w:styleId="ListLabel33">
    <w:name w:val="ListLabel 33"/>
    <w:qFormat/>
    <w:rsid w:val="00B172D1"/>
    <w:rPr>
      <w:color w:val="0066CC"/>
      <w:sz w:val="21"/>
    </w:rPr>
  </w:style>
  <w:style w:type="character" w:customStyle="1" w:styleId="ListLabel34">
    <w:name w:val="ListLabel 34"/>
    <w:qFormat/>
    <w:rsid w:val="00B172D1"/>
    <w:rPr>
      <w:color w:val="000000"/>
      <w:sz w:val="15"/>
    </w:rPr>
  </w:style>
  <w:style w:type="character" w:customStyle="1" w:styleId="ListLabel35">
    <w:name w:val="ListLabel 35"/>
    <w:qFormat/>
    <w:rsid w:val="00B172D1"/>
    <w:rPr>
      <w:color w:val="FFFFFF"/>
      <w:sz w:val="15"/>
      <w:highlight w:val="darkCyan"/>
    </w:rPr>
  </w:style>
  <w:style w:type="character" w:customStyle="1" w:styleId="ListLabel36">
    <w:name w:val="ListLabel 36"/>
    <w:qFormat/>
    <w:rsid w:val="00B172D1"/>
    <w:rPr>
      <w:b/>
      <w:strike w:val="0"/>
      <w:dstrike w:val="0"/>
      <w:color w:val="000000"/>
      <w:sz w:val="18"/>
      <w:u w:val="none"/>
      <w:effect w:val="none"/>
    </w:rPr>
  </w:style>
  <w:style w:type="character" w:customStyle="1" w:styleId="ListLabel37">
    <w:name w:val="ListLabel 37"/>
    <w:qFormat/>
    <w:rsid w:val="00B172D1"/>
    <w:rPr>
      <w:color w:val="0066CC"/>
      <w:sz w:val="21"/>
    </w:rPr>
  </w:style>
  <w:style w:type="character" w:customStyle="1" w:styleId="ListLabel38">
    <w:name w:val="ListLabel 38"/>
    <w:qFormat/>
    <w:rsid w:val="00B172D1"/>
    <w:rPr>
      <w:color w:val="000000"/>
      <w:sz w:val="15"/>
    </w:rPr>
  </w:style>
  <w:style w:type="character" w:customStyle="1" w:styleId="ListLabel39">
    <w:name w:val="ListLabel 39"/>
    <w:qFormat/>
    <w:rsid w:val="00B172D1"/>
    <w:rPr>
      <w:color w:val="FFFFFF"/>
      <w:sz w:val="15"/>
      <w:highlight w:val="darkCyan"/>
    </w:rPr>
  </w:style>
  <w:style w:type="character" w:customStyle="1" w:styleId="ListLabel40">
    <w:name w:val="ListLabel 40"/>
    <w:qFormat/>
    <w:rsid w:val="00B172D1"/>
    <w:rPr>
      <w:b/>
      <w:strike w:val="0"/>
      <w:dstrike w:val="0"/>
      <w:color w:val="000000"/>
      <w:sz w:val="18"/>
      <w:u w:val="none"/>
      <w:effect w:val="none"/>
    </w:rPr>
  </w:style>
  <w:style w:type="character" w:customStyle="1" w:styleId="ListLabel41">
    <w:name w:val="ListLabel 41"/>
    <w:qFormat/>
    <w:rsid w:val="00B172D1"/>
    <w:rPr>
      <w:color w:val="0066CC"/>
      <w:sz w:val="21"/>
    </w:rPr>
  </w:style>
  <w:style w:type="character" w:customStyle="1" w:styleId="ListLabel42">
    <w:name w:val="ListLabel 42"/>
    <w:qFormat/>
    <w:rsid w:val="00B172D1"/>
    <w:rPr>
      <w:color w:val="000000"/>
      <w:sz w:val="15"/>
    </w:rPr>
  </w:style>
  <w:style w:type="character" w:customStyle="1" w:styleId="ListLabel43">
    <w:name w:val="ListLabel 43"/>
    <w:qFormat/>
    <w:rsid w:val="00B172D1"/>
    <w:rPr>
      <w:color w:val="FFFFFF"/>
      <w:sz w:val="15"/>
      <w:highlight w:val="darkCyan"/>
    </w:rPr>
  </w:style>
  <w:style w:type="character" w:customStyle="1" w:styleId="ListLabel44">
    <w:name w:val="ListLabel 44"/>
    <w:qFormat/>
    <w:rsid w:val="00B172D1"/>
    <w:rPr>
      <w:b/>
      <w:strike w:val="0"/>
      <w:dstrike w:val="0"/>
      <w:color w:val="000000"/>
      <w:sz w:val="18"/>
      <w:u w:val="none"/>
      <w:effect w:val="none"/>
    </w:rPr>
  </w:style>
  <w:style w:type="character" w:customStyle="1" w:styleId="ListLabel45">
    <w:name w:val="ListLabel 45"/>
    <w:qFormat/>
    <w:rsid w:val="00B172D1"/>
    <w:rPr>
      <w:color w:val="0066CC"/>
      <w:sz w:val="21"/>
    </w:rPr>
  </w:style>
  <w:style w:type="character" w:customStyle="1" w:styleId="ListLabel46">
    <w:name w:val="ListLabel 46"/>
    <w:qFormat/>
    <w:rsid w:val="00B172D1"/>
    <w:rPr>
      <w:color w:val="000000"/>
      <w:sz w:val="15"/>
    </w:rPr>
  </w:style>
  <w:style w:type="character" w:customStyle="1" w:styleId="ListLabel47">
    <w:name w:val="ListLabel 47"/>
    <w:qFormat/>
    <w:rsid w:val="00B172D1"/>
    <w:rPr>
      <w:color w:val="FFFFFF"/>
      <w:sz w:val="15"/>
      <w:highlight w:val="darkCyan"/>
    </w:rPr>
  </w:style>
  <w:style w:type="character" w:customStyle="1" w:styleId="ListLabel48">
    <w:name w:val="ListLabel 48"/>
    <w:qFormat/>
    <w:rsid w:val="00B172D1"/>
    <w:rPr>
      <w:b/>
      <w:strike w:val="0"/>
      <w:dstrike w:val="0"/>
      <w:color w:val="000000"/>
      <w:sz w:val="18"/>
      <w:u w:val="none"/>
      <w:effect w:val="none"/>
    </w:rPr>
  </w:style>
  <w:style w:type="character" w:customStyle="1" w:styleId="ListLabel49">
    <w:name w:val="ListLabel 49"/>
    <w:qFormat/>
    <w:rsid w:val="00B172D1"/>
    <w:rPr>
      <w:color w:val="0066CC"/>
      <w:sz w:val="21"/>
    </w:rPr>
  </w:style>
  <w:style w:type="character" w:customStyle="1" w:styleId="ListLabel50">
    <w:name w:val="ListLabel 50"/>
    <w:qFormat/>
    <w:rsid w:val="00B172D1"/>
    <w:rPr>
      <w:color w:val="000000"/>
      <w:sz w:val="15"/>
    </w:rPr>
  </w:style>
  <w:style w:type="character" w:customStyle="1" w:styleId="ListLabel51">
    <w:name w:val="ListLabel 51"/>
    <w:qFormat/>
    <w:rsid w:val="00B172D1"/>
    <w:rPr>
      <w:color w:val="FFFFFF"/>
      <w:sz w:val="15"/>
      <w:highlight w:val="darkCyan"/>
    </w:rPr>
  </w:style>
  <w:style w:type="character" w:customStyle="1" w:styleId="ListLabel52">
    <w:name w:val="ListLabel 52"/>
    <w:qFormat/>
    <w:rsid w:val="00B172D1"/>
    <w:rPr>
      <w:b/>
      <w:strike w:val="0"/>
      <w:dstrike w:val="0"/>
      <w:color w:val="000000"/>
      <w:sz w:val="18"/>
      <w:u w:val="none"/>
      <w:effect w:val="none"/>
    </w:rPr>
  </w:style>
  <w:style w:type="character" w:customStyle="1" w:styleId="ListLabel53">
    <w:name w:val="ListLabel 53"/>
    <w:qFormat/>
    <w:rsid w:val="00B172D1"/>
    <w:rPr>
      <w:color w:val="0066CC"/>
      <w:sz w:val="21"/>
    </w:rPr>
  </w:style>
  <w:style w:type="paragraph" w:customStyle="1" w:styleId="10">
    <w:name w:val="Заголовок1"/>
    <w:basedOn w:val="a"/>
    <w:next w:val="af"/>
    <w:qFormat/>
    <w:rsid w:val="00B172D1"/>
    <w:pPr>
      <w:keepNext/>
      <w:widowControl w:val="0"/>
      <w:suppressAutoHyphens/>
      <w:spacing w:before="240" w:after="120" w:line="240" w:lineRule="auto"/>
    </w:pPr>
    <w:rPr>
      <w:rFonts w:ascii="Liberation Sans" w:eastAsia="Microsoft YaHei" w:hAnsi="Liberation Sans" w:cs="Mangal"/>
      <w:color w:val="00000A"/>
      <w:sz w:val="28"/>
      <w:szCs w:val="28"/>
      <w:lang w:eastAsia="zh-CN" w:bidi="hi-IN"/>
    </w:rPr>
  </w:style>
  <w:style w:type="paragraph" w:styleId="af">
    <w:name w:val="Body Text"/>
    <w:basedOn w:val="a"/>
    <w:link w:val="af0"/>
    <w:rsid w:val="00B172D1"/>
    <w:pPr>
      <w:widowControl w:val="0"/>
      <w:suppressAutoHyphens/>
      <w:spacing w:after="140" w:line="288" w:lineRule="auto"/>
    </w:pPr>
    <w:rPr>
      <w:rFonts w:ascii="Liberation Serif" w:eastAsia="SimSun" w:hAnsi="Liberation Serif" w:cs="Mangal"/>
      <w:color w:val="00000A"/>
      <w:sz w:val="24"/>
      <w:szCs w:val="24"/>
      <w:lang w:eastAsia="zh-CN" w:bidi="hi-IN"/>
    </w:rPr>
  </w:style>
  <w:style w:type="character" w:customStyle="1" w:styleId="af0">
    <w:name w:val="Основной текст Знак"/>
    <w:basedOn w:val="a0"/>
    <w:link w:val="af"/>
    <w:rsid w:val="00B172D1"/>
    <w:rPr>
      <w:rFonts w:ascii="Liberation Serif" w:eastAsia="SimSun" w:hAnsi="Liberation Serif" w:cs="Mangal"/>
      <w:color w:val="00000A"/>
      <w:sz w:val="24"/>
      <w:szCs w:val="24"/>
      <w:lang w:eastAsia="zh-CN" w:bidi="hi-IN"/>
    </w:rPr>
  </w:style>
  <w:style w:type="paragraph" w:styleId="af1">
    <w:name w:val="List"/>
    <w:basedOn w:val="af"/>
    <w:rsid w:val="00B172D1"/>
  </w:style>
  <w:style w:type="paragraph" w:styleId="af2">
    <w:name w:val="caption"/>
    <w:basedOn w:val="a"/>
    <w:qFormat/>
    <w:rsid w:val="00B172D1"/>
    <w:pPr>
      <w:widowControl w:val="0"/>
      <w:suppressLineNumbers/>
      <w:suppressAutoHyphens/>
      <w:spacing w:before="120" w:after="120" w:line="240" w:lineRule="auto"/>
    </w:pPr>
    <w:rPr>
      <w:rFonts w:ascii="Liberation Serif" w:eastAsia="SimSun" w:hAnsi="Liberation Serif" w:cs="Mangal"/>
      <w:i/>
      <w:iCs/>
      <w:color w:val="00000A"/>
      <w:sz w:val="24"/>
      <w:szCs w:val="24"/>
      <w:lang w:eastAsia="zh-CN" w:bidi="hi-IN"/>
    </w:rPr>
  </w:style>
  <w:style w:type="paragraph" w:styleId="12">
    <w:name w:val="index 1"/>
    <w:basedOn w:val="a"/>
    <w:next w:val="a"/>
    <w:autoRedefine/>
    <w:uiPriority w:val="99"/>
    <w:semiHidden/>
    <w:unhideWhenUsed/>
    <w:rsid w:val="00B172D1"/>
    <w:pPr>
      <w:widowControl w:val="0"/>
      <w:suppressAutoHyphens/>
      <w:spacing w:after="0" w:line="240" w:lineRule="auto"/>
      <w:ind w:left="240" w:hanging="240"/>
    </w:pPr>
    <w:rPr>
      <w:rFonts w:ascii="Liberation Serif" w:eastAsia="SimSun" w:hAnsi="Liberation Serif" w:cs="Mangal"/>
      <w:color w:val="00000A"/>
      <w:sz w:val="24"/>
      <w:szCs w:val="21"/>
      <w:lang w:eastAsia="zh-CN" w:bidi="hi-IN"/>
    </w:rPr>
  </w:style>
  <w:style w:type="paragraph" w:styleId="af3">
    <w:name w:val="index heading"/>
    <w:basedOn w:val="a"/>
    <w:qFormat/>
    <w:rsid w:val="00B172D1"/>
    <w:pPr>
      <w:widowControl w:val="0"/>
      <w:suppressLineNumbers/>
      <w:suppressAutoHyphens/>
      <w:spacing w:after="0" w:line="240" w:lineRule="auto"/>
    </w:pPr>
    <w:rPr>
      <w:rFonts w:ascii="Liberation Serif" w:eastAsia="SimSun" w:hAnsi="Liberation Serif" w:cs="Mangal"/>
      <w:color w:val="00000A"/>
      <w:sz w:val="24"/>
      <w:szCs w:val="24"/>
      <w:lang w:eastAsia="zh-CN" w:bidi="hi-IN"/>
    </w:rPr>
  </w:style>
  <w:style w:type="paragraph" w:customStyle="1" w:styleId="msonormalbullet2gif">
    <w:name w:val="msonormalbullet2.gif"/>
    <w:basedOn w:val="a"/>
    <w:qFormat/>
    <w:rsid w:val="00B172D1"/>
    <w:pPr>
      <w:widowControl w:val="0"/>
      <w:suppressAutoHyphens/>
      <w:spacing w:beforeAutospacing="1" w:after="0" w:afterAutospacing="1" w:line="240" w:lineRule="auto"/>
    </w:pPr>
    <w:rPr>
      <w:rFonts w:ascii="Times New Roman" w:eastAsia="Times New Roman" w:hAnsi="Times New Roman" w:cs="Times New Roman"/>
      <w:color w:val="00000A"/>
      <w:sz w:val="24"/>
      <w:szCs w:val="24"/>
      <w:lang w:eastAsia="ru-RU" w:bidi="hi-IN"/>
    </w:rPr>
  </w:style>
  <w:style w:type="paragraph" w:customStyle="1" w:styleId="msonormalbullet3gif">
    <w:name w:val="msonormalbullet3.gif"/>
    <w:basedOn w:val="a"/>
    <w:qFormat/>
    <w:rsid w:val="00B172D1"/>
    <w:pPr>
      <w:widowControl w:val="0"/>
      <w:suppressAutoHyphens/>
      <w:spacing w:beforeAutospacing="1" w:after="0" w:afterAutospacing="1" w:line="240" w:lineRule="auto"/>
    </w:pPr>
    <w:rPr>
      <w:rFonts w:ascii="Times New Roman" w:eastAsia="Times New Roman" w:hAnsi="Times New Roman" w:cs="Times New Roman"/>
      <w:color w:val="00000A"/>
      <w:sz w:val="24"/>
      <w:szCs w:val="24"/>
      <w:lang w:eastAsia="ru-RU" w:bidi="hi-IN"/>
    </w:rPr>
  </w:style>
  <w:style w:type="paragraph" w:customStyle="1" w:styleId="msonormalbullet1gif">
    <w:name w:val="msonormalbullet1.gif"/>
    <w:basedOn w:val="a"/>
    <w:qFormat/>
    <w:rsid w:val="00B172D1"/>
    <w:pPr>
      <w:widowControl w:val="0"/>
      <w:suppressAutoHyphens/>
      <w:spacing w:beforeAutospacing="1" w:after="0" w:afterAutospacing="1" w:line="240" w:lineRule="auto"/>
    </w:pPr>
    <w:rPr>
      <w:rFonts w:ascii="Times New Roman" w:eastAsia="Times New Roman" w:hAnsi="Times New Roman" w:cs="Times New Roman"/>
      <w:color w:val="00000A"/>
      <w:sz w:val="24"/>
      <w:szCs w:val="24"/>
      <w:lang w:eastAsia="ru-RU" w:bidi="hi-IN"/>
    </w:rPr>
  </w:style>
  <w:style w:type="paragraph" w:customStyle="1" w:styleId="af4">
    <w:name w:val="Содержимое врезки"/>
    <w:basedOn w:val="a"/>
    <w:qFormat/>
    <w:rsid w:val="00B172D1"/>
    <w:pPr>
      <w:widowControl w:val="0"/>
      <w:suppressAutoHyphens/>
      <w:spacing w:after="0" w:line="240" w:lineRule="auto"/>
    </w:pPr>
    <w:rPr>
      <w:rFonts w:ascii="Liberation Serif" w:eastAsia="SimSun" w:hAnsi="Liberation Serif" w:cs="Mangal"/>
      <w:color w:val="00000A"/>
      <w:sz w:val="24"/>
      <w:szCs w:val="24"/>
      <w:lang w:eastAsia="zh-CN" w:bidi="hi-IN"/>
    </w:rPr>
  </w:style>
  <w:style w:type="paragraph" w:styleId="af5">
    <w:name w:val="No Spacing"/>
    <w:uiPriority w:val="1"/>
    <w:qFormat/>
    <w:rsid w:val="00B172D1"/>
    <w:pPr>
      <w:spacing w:after="0" w:line="240" w:lineRule="auto"/>
    </w:pPr>
  </w:style>
</w:styles>
</file>

<file path=word/webSettings.xml><?xml version="1.0" encoding="utf-8"?>
<w:webSettings xmlns:r="http://schemas.openxmlformats.org/officeDocument/2006/relationships" xmlns:w="http://schemas.openxmlformats.org/wordprocessingml/2006/main">
  <w:divs>
    <w:div w:id="38870673">
      <w:bodyDiv w:val="1"/>
      <w:marLeft w:val="0"/>
      <w:marRight w:val="0"/>
      <w:marTop w:val="0"/>
      <w:marBottom w:val="0"/>
      <w:divBdr>
        <w:top w:val="none" w:sz="0" w:space="0" w:color="auto"/>
        <w:left w:val="none" w:sz="0" w:space="0" w:color="auto"/>
        <w:bottom w:val="none" w:sz="0" w:space="0" w:color="auto"/>
        <w:right w:val="none" w:sz="0" w:space="0" w:color="auto"/>
      </w:divBdr>
    </w:div>
    <w:div w:id="969045390">
      <w:bodyDiv w:val="1"/>
      <w:marLeft w:val="0"/>
      <w:marRight w:val="0"/>
      <w:marTop w:val="0"/>
      <w:marBottom w:val="0"/>
      <w:divBdr>
        <w:top w:val="none" w:sz="0" w:space="0" w:color="auto"/>
        <w:left w:val="none" w:sz="0" w:space="0" w:color="auto"/>
        <w:bottom w:val="none" w:sz="0" w:space="0" w:color="auto"/>
        <w:right w:val="none" w:sz="0" w:space="0" w:color="auto"/>
      </w:divBdr>
    </w:div>
    <w:div w:id="16813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8EA7-D8D8-42D7-8C64-A97D62C1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10426</Words>
  <Characters>59433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 Басов</dc:creator>
  <cp:lastModifiedBy>Наташа</cp:lastModifiedBy>
  <cp:revision>2</cp:revision>
  <cp:lastPrinted>2025-04-06T07:05:00Z</cp:lastPrinted>
  <dcterms:created xsi:type="dcterms:W3CDTF">2025-05-25T08:34:00Z</dcterms:created>
  <dcterms:modified xsi:type="dcterms:W3CDTF">2025-05-25T08:34:00Z</dcterms:modified>
</cp:coreProperties>
</file>